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DC" w:rsidRDefault="00C070DC" w:rsidP="00EB113E">
      <w:pPr>
        <w:spacing w:after="0" w:line="240" w:lineRule="auto"/>
        <w:rPr>
          <w:rFonts w:ascii="Times New Roman" w:hAnsi="Times New Roman" w:cs="Times New Roman"/>
          <w:b/>
          <w:sz w:val="28"/>
          <w:szCs w:val="28"/>
          <w:lang w:val="ru-RU"/>
        </w:rPr>
      </w:pPr>
    </w:p>
    <w:p w:rsidR="00EB113E" w:rsidRPr="00B21518" w:rsidRDefault="00EB113E" w:rsidP="00EB113E">
      <w:pPr>
        <w:spacing w:after="0" w:line="240" w:lineRule="auto"/>
        <w:ind w:firstLine="709"/>
        <w:jc w:val="center"/>
        <w:rPr>
          <w:rFonts w:ascii="Times New Roman" w:hAnsi="Times New Roman" w:cs="Times New Roman"/>
          <w:b/>
          <w:sz w:val="28"/>
          <w:szCs w:val="28"/>
          <w:lang w:val="kk-KZ"/>
        </w:rPr>
      </w:pPr>
      <w:r w:rsidRPr="00B21518">
        <w:rPr>
          <w:rFonts w:ascii="Times New Roman" w:hAnsi="Times New Roman" w:cs="Times New Roman"/>
          <w:b/>
          <w:sz w:val="28"/>
          <w:szCs w:val="28"/>
          <w:lang w:val="kk-KZ"/>
        </w:rPr>
        <w:t xml:space="preserve"> «Astana Venue Management» жауапкершілігі шектеулі серіктестігінде </w:t>
      </w:r>
    </w:p>
    <w:p w:rsidR="00EB113E" w:rsidRPr="00B21518" w:rsidRDefault="00EB113E" w:rsidP="00EB113E">
      <w:pPr>
        <w:spacing w:after="0" w:line="240" w:lineRule="auto"/>
        <w:ind w:firstLine="709"/>
        <w:jc w:val="center"/>
        <w:rPr>
          <w:rFonts w:ascii="Times New Roman" w:hAnsi="Times New Roman" w:cs="Times New Roman"/>
          <w:b/>
          <w:sz w:val="28"/>
          <w:szCs w:val="28"/>
          <w:lang w:val="kk-KZ"/>
        </w:rPr>
      </w:pPr>
      <w:r w:rsidRPr="00B21518">
        <w:rPr>
          <w:rFonts w:ascii="Times New Roman" w:hAnsi="Times New Roman" w:cs="Times New Roman"/>
          <w:b/>
          <w:sz w:val="28"/>
          <w:szCs w:val="28"/>
          <w:lang w:val="kk-KZ"/>
        </w:rPr>
        <w:t xml:space="preserve">сыбайлас жемқорлық тәуекелдеріне </w:t>
      </w:r>
      <w:bookmarkStart w:id="0" w:name="_GoBack"/>
      <w:bookmarkEnd w:id="0"/>
    </w:p>
    <w:p w:rsidR="00EB113E" w:rsidRPr="00B21518" w:rsidRDefault="00EB113E" w:rsidP="00EB113E">
      <w:pPr>
        <w:spacing w:after="0" w:line="240" w:lineRule="auto"/>
        <w:ind w:firstLine="709"/>
        <w:jc w:val="center"/>
        <w:rPr>
          <w:rFonts w:ascii="Times New Roman" w:hAnsi="Times New Roman" w:cs="Times New Roman"/>
          <w:b/>
          <w:sz w:val="28"/>
          <w:szCs w:val="28"/>
          <w:lang w:val="kk-KZ"/>
        </w:rPr>
      </w:pPr>
      <w:r w:rsidRPr="00B21518">
        <w:rPr>
          <w:rFonts w:ascii="Times New Roman" w:hAnsi="Times New Roman" w:cs="Times New Roman"/>
          <w:b/>
          <w:sz w:val="28"/>
          <w:szCs w:val="28"/>
          <w:lang w:val="kk-KZ"/>
        </w:rPr>
        <w:t xml:space="preserve">ішкі талдау жүргізу нәтижелері туралы </w:t>
      </w:r>
    </w:p>
    <w:p w:rsidR="00EB113E" w:rsidRPr="00B21518" w:rsidRDefault="00EB113E" w:rsidP="00EB113E">
      <w:pPr>
        <w:spacing w:after="0" w:line="240" w:lineRule="auto"/>
        <w:ind w:firstLine="709"/>
        <w:jc w:val="center"/>
        <w:rPr>
          <w:rFonts w:ascii="Times New Roman" w:hAnsi="Times New Roman" w:cs="Times New Roman"/>
          <w:b/>
          <w:sz w:val="28"/>
          <w:szCs w:val="28"/>
          <w:lang w:val="kk-KZ"/>
        </w:rPr>
      </w:pPr>
      <w:r w:rsidRPr="00B21518">
        <w:rPr>
          <w:rFonts w:ascii="Times New Roman" w:hAnsi="Times New Roman" w:cs="Times New Roman"/>
          <w:b/>
          <w:sz w:val="28"/>
          <w:szCs w:val="28"/>
          <w:lang w:val="kk-KZ"/>
        </w:rPr>
        <w:t>аналитикалық анықтама</w:t>
      </w:r>
    </w:p>
    <w:p w:rsidR="00890ACD" w:rsidRPr="00327F84" w:rsidRDefault="00890ACD" w:rsidP="00B84781">
      <w:pPr>
        <w:spacing w:after="0" w:line="240" w:lineRule="auto"/>
        <w:ind w:firstLine="709"/>
        <w:jc w:val="center"/>
        <w:rPr>
          <w:rFonts w:ascii="Times New Roman" w:hAnsi="Times New Roman" w:cs="Times New Roman"/>
          <w:b/>
          <w:sz w:val="28"/>
          <w:szCs w:val="28"/>
          <w:lang w:val="kk-KZ"/>
        </w:rPr>
      </w:pPr>
    </w:p>
    <w:p w:rsidR="00A920DC" w:rsidRPr="009216D4" w:rsidRDefault="00A920DC" w:rsidP="00B84781">
      <w:pPr>
        <w:spacing w:after="0" w:line="240" w:lineRule="auto"/>
        <w:ind w:firstLine="709"/>
        <w:jc w:val="both"/>
        <w:rPr>
          <w:rFonts w:ascii="Times New Roman" w:hAnsi="Times New Roman" w:cs="Times New Roman"/>
          <w:sz w:val="28"/>
          <w:szCs w:val="28"/>
          <w:lang w:val="kk-KZ"/>
        </w:rPr>
      </w:pPr>
      <w:r w:rsidRPr="009216D4">
        <w:rPr>
          <w:rFonts w:ascii="Times New Roman" w:hAnsi="Times New Roman" w:cs="Times New Roman"/>
          <w:sz w:val="28"/>
          <w:szCs w:val="28"/>
          <w:lang w:val="kk-KZ"/>
        </w:rPr>
        <w:t>Қазақстан Республикасы Сыбайлас жемқорлыққа қарсы іс-қимыл агенттігінің (Сыбайлас жемқорлыққа қарсы қызмет) 2023 жылғы 22 ақпандағы № 01-12/157 шығыс  хатымен серіктестікке Агенттік төрағасының 2023 жылғы 16 қаңтардағы № 21 бұйрығымен бекітілген сыбайлас жемқорлық тәуекелдеріне ішкі талдау жүргізудің жаңа үлгілік ережелері (бұдан әрі – ережелер) (Әділет министрлігінде 2023 жылғы 18 қаңтарда № 31713 болып тіркелген) және Агенттік төрағасының 2022 жылғы 30 желтоқсандағы №488 бұйрығымен бекітілген сыбайлас жемқорлық тәуекелдеріне ішкі талдау жүргізу бойынша әдістемелік ұсынымдар жеткізілді.</w:t>
      </w:r>
    </w:p>
    <w:p w:rsidR="00A920DC" w:rsidRPr="009216D4" w:rsidRDefault="00EB113E" w:rsidP="00B84781">
      <w:pPr>
        <w:spacing w:after="0" w:line="240" w:lineRule="auto"/>
        <w:ind w:firstLine="709"/>
        <w:jc w:val="both"/>
        <w:rPr>
          <w:rFonts w:ascii="Times New Roman" w:hAnsi="Times New Roman" w:cs="Times New Roman"/>
          <w:sz w:val="28"/>
          <w:szCs w:val="28"/>
          <w:lang w:val="kk-KZ"/>
        </w:rPr>
      </w:pPr>
      <w:r w:rsidRPr="009216D4">
        <w:rPr>
          <w:rFonts w:ascii="Times New Roman" w:hAnsi="Times New Roman" w:cs="Times New Roman"/>
          <w:sz w:val="28"/>
          <w:szCs w:val="28"/>
          <w:lang w:val="kk-KZ"/>
        </w:rPr>
        <w:t>Сонымен қатар, Қазақстан Республикасы Сыбайлас жемқорлыққа қарсы іс-қимыл агенттігі (Сыбайлас жемқорлыққа қарсы қызмет) төрағасының бірінші орынбасары У.С. Саркулов 2024 жылға арналған «Сыбайлас жемқорлықтың алдын алу және оған қарсы іс-қимыл» №4 үлгілік базалық бағытын іске асыру жоспарын бекітті, оған сәйкес серіктестікке сыбайлас жемқорлық тәуекелдеріне ішкі талдау жүргізу қажет.</w:t>
      </w:r>
    </w:p>
    <w:p w:rsidR="00A920DC" w:rsidRPr="00A920DC" w:rsidRDefault="009E61BE" w:rsidP="00B84781">
      <w:pPr>
        <w:spacing w:after="0" w:line="240" w:lineRule="auto"/>
        <w:ind w:firstLine="709"/>
        <w:jc w:val="both"/>
        <w:rPr>
          <w:rFonts w:ascii="Times New Roman" w:hAnsi="Times New Roman" w:cs="Times New Roman"/>
          <w:sz w:val="28"/>
          <w:szCs w:val="28"/>
          <w:lang w:val="kk-KZ"/>
        </w:rPr>
      </w:pPr>
      <w:r w:rsidRPr="009E61BE">
        <w:rPr>
          <w:rFonts w:ascii="Times New Roman" w:hAnsi="Times New Roman" w:cs="Times New Roman"/>
          <w:sz w:val="28"/>
          <w:szCs w:val="28"/>
          <w:lang w:val="kk-KZ"/>
        </w:rPr>
        <w:t xml:space="preserve">Астана қаласы әкімі аппараты басшысының орынбасары </w:t>
      </w:r>
      <w:r w:rsidR="00E02863">
        <w:rPr>
          <w:rFonts w:ascii="Times New Roman" w:hAnsi="Times New Roman" w:cs="Times New Roman"/>
          <w:sz w:val="28"/>
          <w:szCs w:val="28"/>
          <w:lang w:val="kk-KZ"/>
        </w:rPr>
        <w:br/>
      </w:r>
      <w:r w:rsidRPr="009E61BE">
        <w:rPr>
          <w:rFonts w:ascii="Times New Roman" w:hAnsi="Times New Roman" w:cs="Times New Roman"/>
          <w:sz w:val="28"/>
          <w:szCs w:val="28"/>
          <w:lang w:val="kk-KZ"/>
        </w:rPr>
        <w:t>Ж.К. Шаукентаев 2024 жылғы 29 наурыздағы бекіткен төртінші үлгілік базалық бағыттағы жобаларды орындау шеңберінде Астана қаласының квазимемлекеттік ұйымдарында сыбайлас жемқорлық тәуекелдеріне ішкі талдау жүргізу к</w:t>
      </w:r>
      <w:r>
        <w:rPr>
          <w:rFonts w:ascii="Times New Roman" w:hAnsi="Times New Roman" w:cs="Times New Roman"/>
          <w:sz w:val="28"/>
          <w:szCs w:val="28"/>
          <w:lang w:val="kk-KZ"/>
        </w:rPr>
        <w:t>естесімен серіктестік 2024 жылдың</w:t>
      </w:r>
      <w:r w:rsidRPr="009E61BE">
        <w:rPr>
          <w:rFonts w:ascii="Times New Roman" w:hAnsi="Times New Roman" w:cs="Times New Roman"/>
          <w:sz w:val="28"/>
          <w:szCs w:val="28"/>
          <w:lang w:val="kk-KZ"/>
        </w:rPr>
        <w:t xml:space="preserve"> 2 мамыр</w:t>
      </w:r>
      <w:r>
        <w:rPr>
          <w:rFonts w:ascii="Times New Roman" w:hAnsi="Times New Roman" w:cs="Times New Roman"/>
          <w:sz w:val="28"/>
          <w:szCs w:val="28"/>
          <w:lang w:val="kk-KZ"/>
        </w:rPr>
        <w:t>ын</w:t>
      </w:r>
      <w:r w:rsidRPr="009E61BE">
        <w:rPr>
          <w:rFonts w:ascii="Times New Roman" w:hAnsi="Times New Roman" w:cs="Times New Roman"/>
          <w:sz w:val="28"/>
          <w:szCs w:val="28"/>
          <w:lang w:val="kk-KZ"/>
        </w:rPr>
        <w:t>да сыбайлас жемқорлық тәуекелдеріне ішкі талдау жүргізуге кірісуге міндетті.</w:t>
      </w:r>
    </w:p>
    <w:p w:rsidR="009E61BE" w:rsidRPr="009E61BE" w:rsidRDefault="009E61BE" w:rsidP="00B84781">
      <w:pPr>
        <w:spacing w:after="0" w:line="240" w:lineRule="auto"/>
        <w:ind w:firstLine="709"/>
        <w:jc w:val="both"/>
        <w:rPr>
          <w:rFonts w:ascii="Times New Roman" w:hAnsi="Times New Roman" w:cs="Times New Roman"/>
          <w:sz w:val="28"/>
          <w:szCs w:val="28"/>
          <w:lang w:val="kk-KZ"/>
        </w:rPr>
      </w:pPr>
      <w:r w:rsidRPr="009E61BE">
        <w:rPr>
          <w:rFonts w:ascii="Times New Roman" w:hAnsi="Times New Roman" w:cs="Times New Roman"/>
          <w:sz w:val="28"/>
          <w:szCs w:val="28"/>
          <w:lang w:val="kk-KZ"/>
        </w:rPr>
        <w:t>Жоғарыда көрсетілген жұмысты сапалы және уақтылы орындау мақсатында</w:t>
      </w:r>
      <w:r>
        <w:rPr>
          <w:rFonts w:ascii="Times New Roman" w:hAnsi="Times New Roman" w:cs="Times New Roman"/>
          <w:sz w:val="28"/>
          <w:szCs w:val="28"/>
          <w:lang w:val="kk-KZ"/>
        </w:rPr>
        <w:t xml:space="preserve"> Серіктестіктің Б</w:t>
      </w:r>
      <w:r w:rsidRPr="009E61BE">
        <w:rPr>
          <w:rFonts w:ascii="Times New Roman" w:hAnsi="Times New Roman" w:cs="Times New Roman"/>
          <w:sz w:val="28"/>
          <w:szCs w:val="28"/>
          <w:lang w:val="kk-KZ"/>
        </w:rPr>
        <w:t>ас директоры «Сыбайлас жемқорлық тәуекелдеріне ішкі талдау жүргізу туралы</w:t>
      </w:r>
      <w:r>
        <w:rPr>
          <w:rFonts w:ascii="Times New Roman" w:hAnsi="Times New Roman" w:cs="Times New Roman"/>
          <w:sz w:val="28"/>
          <w:szCs w:val="28"/>
          <w:lang w:val="kk-KZ"/>
        </w:rPr>
        <w:t>»</w:t>
      </w:r>
      <w:r w:rsidRPr="009E61BE">
        <w:rPr>
          <w:rFonts w:ascii="Times New Roman" w:hAnsi="Times New Roman" w:cs="Times New Roman"/>
          <w:sz w:val="28"/>
          <w:szCs w:val="28"/>
          <w:lang w:val="kk-KZ"/>
        </w:rPr>
        <w:t xml:space="preserve"> 2024 жыл</w:t>
      </w:r>
      <w:r>
        <w:rPr>
          <w:rFonts w:ascii="Times New Roman" w:hAnsi="Times New Roman" w:cs="Times New Roman"/>
          <w:sz w:val="28"/>
          <w:szCs w:val="28"/>
          <w:lang w:val="kk-KZ"/>
        </w:rPr>
        <w:t>дың</w:t>
      </w:r>
      <w:r w:rsidRPr="009E61BE">
        <w:rPr>
          <w:rFonts w:ascii="Times New Roman" w:hAnsi="Times New Roman" w:cs="Times New Roman"/>
          <w:sz w:val="28"/>
          <w:szCs w:val="28"/>
          <w:lang w:val="kk-KZ"/>
        </w:rPr>
        <w:t xml:space="preserve"> 22 сәуір</w:t>
      </w:r>
      <w:r>
        <w:rPr>
          <w:rFonts w:ascii="Times New Roman" w:hAnsi="Times New Roman" w:cs="Times New Roman"/>
          <w:sz w:val="28"/>
          <w:szCs w:val="28"/>
          <w:lang w:val="kk-KZ"/>
        </w:rPr>
        <w:t>ін</w:t>
      </w:r>
      <w:r w:rsidRPr="009E61BE">
        <w:rPr>
          <w:rFonts w:ascii="Times New Roman" w:hAnsi="Times New Roman" w:cs="Times New Roman"/>
          <w:sz w:val="28"/>
          <w:szCs w:val="28"/>
          <w:lang w:val="kk-KZ"/>
        </w:rPr>
        <w:t>дегі № 01-04/113 бұйрық</w:t>
      </w:r>
      <w:r>
        <w:rPr>
          <w:rFonts w:ascii="Times New Roman" w:hAnsi="Times New Roman" w:cs="Times New Roman"/>
          <w:sz w:val="28"/>
          <w:szCs w:val="28"/>
          <w:lang w:val="kk-KZ"/>
        </w:rPr>
        <w:t>ты</w:t>
      </w:r>
      <w:r w:rsidRPr="009E61BE">
        <w:rPr>
          <w:rFonts w:ascii="Times New Roman" w:hAnsi="Times New Roman" w:cs="Times New Roman"/>
          <w:sz w:val="28"/>
          <w:szCs w:val="28"/>
          <w:lang w:val="kk-KZ"/>
        </w:rPr>
        <w:t xml:space="preserve"> шығарды, оған серіктестіктің комплаенс-офицері Д. А. Якуповтың төрағалығ</w:t>
      </w:r>
      <w:r>
        <w:rPr>
          <w:rFonts w:ascii="Times New Roman" w:hAnsi="Times New Roman" w:cs="Times New Roman"/>
          <w:sz w:val="28"/>
          <w:szCs w:val="28"/>
          <w:lang w:val="kk-KZ"/>
        </w:rPr>
        <w:t>ымен комиссия құрамы бекітілді. Ө</w:t>
      </w:r>
      <w:r w:rsidRPr="009E61BE">
        <w:rPr>
          <w:rFonts w:ascii="Times New Roman" w:hAnsi="Times New Roman" w:cs="Times New Roman"/>
          <w:sz w:val="28"/>
          <w:szCs w:val="28"/>
          <w:lang w:val="kk-KZ"/>
        </w:rPr>
        <w:t>ткізу кезеңі 2024 жыл</w:t>
      </w:r>
      <w:r>
        <w:rPr>
          <w:rFonts w:ascii="Times New Roman" w:hAnsi="Times New Roman" w:cs="Times New Roman"/>
          <w:sz w:val="28"/>
          <w:szCs w:val="28"/>
          <w:lang w:val="kk-KZ"/>
        </w:rPr>
        <w:t xml:space="preserve">дың </w:t>
      </w:r>
      <w:r w:rsidR="00B21518">
        <w:rPr>
          <w:rFonts w:ascii="Times New Roman" w:hAnsi="Times New Roman" w:cs="Times New Roman"/>
          <w:sz w:val="28"/>
          <w:szCs w:val="28"/>
          <w:lang w:val="kk-KZ"/>
        </w:rPr>
        <w:br/>
      </w:r>
      <w:r>
        <w:rPr>
          <w:rFonts w:ascii="Times New Roman" w:hAnsi="Times New Roman" w:cs="Times New Roman"/>
          <w:sz w:val="28"/>
          <w:szCs w:val="28"/>
          <w:lang w:val="kk-KZ"/>
        </w:rPr>
        <w:t>2 мамырын</w:t>
      </w:r>
      <w:r w:rsidRPr="009E61BE">
        <w:rPr>
          <w:rFonts w:ascii="Times New Roman" w:hAnsi="Times New Roman" w:cs="Times New Roman"/>
          <w:sz w:val="28"/>
          <w:szCs w:val="28"/>
          <w:lang w:val="kk-KZ"/>
        </w:rPr>
        <w:t>ан</w:t>
      </w:r>
      <w:r>
        <w:rPr>
          <w:rFonts w:ascii="Times New Roman" w:hAnsi="Times New Roman" w:cs="Times New Roman"/>
          <w:sz w:val="28"/>
          <w:szCs w:val="28"/>
          <w:lang w:val="kk-KZ"/>
        </w:rPr>
        <w:t xml:space="preserve"> бастап 30 мамырын</w:t>
      </w:r>
      <w:r w:rsidRPr="009E61BE">
        <w:rPr>
          <w:rFonts w:ascii="Times New Roman" w:hAnsi="Times New Roman" w:cs="Times New Roman"/>
          <w:sz w:val="28"/>
          <w:szCs w:val="28"/>
          <w:lang w:val="kk-KZ"/>
        </w:rPr>
        <w:t>а дейін</w:t>
      </w:r>
      <w:r>
        <w:rPr>
          <w:rFonts w:ascii="Times New Roman" w:hAnsi="Times New Roman" w:cs="Times New Roman"/>
          <w:sz w:val="28"/>
          <w:szCs w:val="28"/>
          <w:lang w:val="kk-KZ"/>
        </w:rPr>
        <w:t xml:space="preserve"> және</w:t>
      </w:r>
      <w:r w:rsidRPr="009E61BE">
        <w:rPr>
          <w:rFonts w:ascii="Times New Roman" w:hAnsi="Times New Roman" w:cs="Times New Roman"/>
          <w:sz w:val="28"/>
          <w:szCs w:val="28"/>
          <w:lang w:val="kk-KZ"/>
        </w:rPr>
        <w:t xml:space="preserve"> 2023 жылғы 26 мамырдан бастап 2024 жыл</w:t>
      </w:r>
      <w:r>
        <w:rPr>
          <w:rFonts w:ascii="Times New Roman" w:hAnsi="Times New Roman" w:cs="Times New Roman"/>
          <w:sz w:val="28"/>
          <w:szCs w:val="28"/>
          <w:lang w:val="kk-KZ"/>
        </w:rPr>
        <w:t>дың</w:t>
      </w:r>
      <w:r w:rsidRPr="009E61BE">
        <w:rPr>
          <w:rFonts w:ascii="Times New Roman" w:hAnsi="Times New Roman" w:cs="Times New Roman"/>
          <w:sz w:val="28"/>
          <w:szCs w:val="28"/>
          <w:lang w:val="kk-KZ"/>
        </w:rPr>
        <w:t xml:space="preserve"> 30 мамыр</w:t>
      </w:r>
      <w:r>
        <w:rPr>
          <w:rFonts w:ascii="Times New Roman" w:hAnsi="Times New Roman" w:cs="Times New Roman"/>
          <w:sz w:val="28"/>
          <w:szCs w:val="28"/>
          <w:lang w:val="kk-KZ"/>
        </w:rPr>
        <w:t>ын</w:t>
      </w:r>
      <w:r w:rsidRPr="009E61BE">
        <w:rPr>
          <w:rFonts w:ascii="Times New Roman" w:hAnsi="Times New Roman" w:cs="Times New Roman"/>
          <w:sz w:val="28"/>
          <w:szCs w:val="28"/>
          <w:lang w:val="kk-KZ"/>
        </w:rPr>
        <w:t>а дейін қамт</w:t>
      </w:r>
      <w:r>
        <w:rPr>
          <w:rFonts w:ascii="Times New Roman" w:hAnsi="Times New Roman" w:cs="Times New Roman"/>
          <w:sz w:val="28"/>
          <w:szCs w:val="28"/>
          <w:lang w:val="kk-KZ"/>
        </w:rPr>
        <w:t>ылған.</w:t>
      </w:r>
    </w:p>
    <w:p w:rsidR="009E61BE" w:rsidRPr="00327F84" w:rsidRDefault="009E61BE" w:rsidP="00B84781">
      <w:pPr>
        <w:spacing w:after="0" w:line="240" w:lineRule="auto"/>
        <w:ind w:firstLine="709"/>
        <w:jc w:val="both"/>
        <w:rPr>
          <w:rFonts w:ascii="Times New Roman" w:hAnsi="Times New Roman" w:cs="Times New Roman"/>
          <w:color w:val="000000" w:themeColor="text1"/>
          <w:sz w:val="28"/>
          <w:szCs w:val="28"/>
          <w:lang w:val="kk-KZ"/>
        </w:rPr>
      </w:pPr>
      <w:r w:rsidRPr="009E61BE">
        <w:rPr>
          <w:rFonts w:ascii="Times New Roman" w:hAnsi="Times New Roman" w:cs="Times New Roman"/>
          <w:color w:val="000000" w:themeColor="text1"/>
          <w:sz w:val="28"/>
          <w:szCs w:val="28"/>
          <w:lang w:val="kk-KZ"/>
        </w:rPr>
        <w:t xml:space="preserve">Серіктестіктің корпоративтік порталында 2024 жылдың 17 сәуірде ішкі талдау жүргізу басталғанға дейін 10 жұмыс күні бұрын өткізудің басталуы жарияланды және комиссия құрамына қатысуға ұсыныстар енгізу және/немесе өтінім беру ұсынылды. </w:t>
      </w:r>
      <w:r w:rsidRPr="00327F84">
        <w:rPr>
          <w:rFonts w:ascii="Times New Roman" w:hAnsi="Times New Roman" w:cs="Times New Roman"/>
          <w:color w:val="000000" w:themeColor="text1"/>
          <w:sz w:val="28"/>
          <w:szCs w:val="28"/>
          <w:lang w:val="kk-KZ"/>
        </w:rPr>
        <w:t>Ішкі талдау басталған кезде ұсыныстар мен өтінімдер түскен жоқ.</w:t>
      </w:r>
    </w:p>
    <w:p w:rsidR="009E61BE" w:rsidRPr="00327F84" w:rsidRDefault="009E61BE" w:rsidP="009E61BE">
      <w:pPr>
        <w:pStyle w:val="a5"/>
        <w:ind w:firstLine="708"/>
        <w:jc w:val="both"/>
        <w:rPr>
          <w:rFonts w:ascii="Times New Roman" w:hAnsi="Times New Roman" w:cs="Times New Roman"/>
          <w:sz w:val="28"/>
          <w:szCs w:val="28"/>
          <w:lang w:val="kk-KZ" w:eastAsia="ru-RU"/>
        </w:rPr>
      </w:pPr>
      <w:r w:rsidRPr="00327F84">
        <w:rPr>
          <w:rFonts w:ascii="Times New Roman" w:hAnsi="Times New Roman" w:cs="Times New Roman"/>
          <w:sz w:val="28"/>
          <w:szCs w:val="28"/>
          <w:lang w:val="kk-KZ" w:eastAsia="ru-RU"/>
        </w:rPr>
        <w:t xml:space="preserve">Сыбайлас жемқорлық тәуекелдеріне ішкі талдау келесі бағыттар бойынша жүзеге асырылды: </w:t>
      </w:r>
    </w:p>
    <w:p w:rsidR="009E61BE" w:rsidRPr="00327F84" w:rsidRDefault="009E61BE" w:rsidP="009E61BE">
      <w:pPr>
        <w:pStyle w:val="a5"/>
        <w:ind w:firstLine="708"/>
        <w:jc w:val="both"/>
        <w:rPr>
          <w:rFonts w:ascii="Times New Roman" w:hAnsi="Times New Roman" w:cs="Times New Roman"/>
          <w:sz w:val="28"/>
          <w:szCs w:val="28"/>
          <w:lang w:val="kk-KZ" w:eastAsia="ru-RU"/>
        </w:rPr>
      </w:pPr>
      <w:r w:rsidRPr="00327F84">
        <w:rPr>
          <w:rFonts w:ascii="Times New Roman" w:hAnsi="Times New Roman" w:cs="Times New Roman"/>
          <w:sz w:val="28"/>
          <w:szCs w:val="28"/>
          <w:lang w:val="kk-KZ" w:eastAsia="ru-RU"/>
        </w:rPr>
        <w:t>1) бөлімшелердің қызметін қозғайтын нормативтік құқықтық актілерде сыбайлас жемқорлық тәуекелдерін анықтау;</w:t>
      </w:r>
    </w:p>
    <w:p w:rsidR="009E61BE" w:rsidRPr="00327F84" w:rsidRDefault="009E61BE" w:rsidP="009E61BE">
      <w:pPr>
        <w:pStyle w:val="a5"/>
        <w:ind w:firstLine="708"/>
        <w:jc w:val="both"/>
        <w:rPr>
          <w:rFonts w:ascii="Times New Roman" w:hAnsi="Times New Roman" w:cs="Times New Roman"/>
          <w:sz w:val="28"/>
          <w:szCs w:val="28"/>
          <w:lang w:val="kk-KZ" w:eastAsia="ru-RU"/>
        </w:rPr>
      </w:pPr>
      <w:r w:rsidRPr="00327F84">
        <w:rPr>
          <w:rFonts w:ascii="Times New Roman" w:hAnsi="Times New Roman" w:cs="Times New Roman"/>
          <w:sz w:val="28"/>
          <w:szCs w:val="28"/>
          <w:lang w:val="kk-KZ" w:eastAsia="ru-RU"/>
        </w:rPr>
        <w:lastRenderedPageBreak/>
        <w:t>2) бөлімшелердің ұйымдық-басқару қызметінде сыбайлас жемқорлық тәуекелдерін анықтау.</w:t>
      </w:r>
    </w:p>
    <w:p w:rsidR="009E61BE" w:rsidRPr="00327F84" w:rsidRDefault="009E61BE" w:rsidP="009E61BE">
      <w:pPr>
        <w:pStyle w:val="a5"/>
        <w:ind w:firstLine="708"/>
        <w:jc w:val="both"/>
        <w:rPr>
          <w:rFonts w:ascii="Times New Roman" w:hAnsi="Times New Roman" w:cs="Times New Roman"/>
          <w:sz w:val="28"/>
          <w:szCs w:val="28"/>
          <w:lang w:val="kk-KZ" w:eastAsia="ru-RU"/>
        </w:rPr>
      </w:pPr>
      <w:r w:rsidRPr="00327F84">
        <w:rPr>
          <w:rFonts w:ascii="Times New Roman" w:hAnsi="Times New Roman" w:cs="Times New Roman"/>
          <w:sz w:val="28"/>
          <w:szCs w:val="28"/>
          <w:lang w:val="kk-KZ" w:eastAsia="ru-RU"/>
        </w:rPr>
        <w:t>Ішкі талдау жүргізу кезінде Серіктестіктің қызметі бойынша материалдарды, сондай-ақ ұйымдық-басқару қызметінің құжаттары мен практикасын (Жарғы, регламент, ереже, ішкі нормативтік құжаттар, қызметкерлердің лауазымдық нұсқаулықтары, басқармалар туралы ереже және т.б.) және Серіктестіктің қызметін реттейтін НҚА зерделеу, қорыту жүргізілді.</w:t>
      </w:r>
    </w:p>
    <w:p w:rsidR="009E61BE" w:rsidRDefault="009E61BE" w:rsidP="00B84781">
      <w:pPr>
        <w:spacing w:after="0" w:line="240" w:lineRule="auto"/>
        <w:ind w:firstLine="709"/>
        <w:jc w:val="both"/>
        <w:rPr>
          <w:rFonts w:ascii="Times New Roman" w:hAnsi="Times New Roman" w:cs="Times New Roman"/>
          <w:color w:val="000000" w:themeColor="text1"/>
          <w:sz w:val="28"/>
          <w:szCs w:val="28"/>
          <w:lang w:val="kk-KZ"/>
        </w:rPr>
      </w:pPr>
    </w:p>
    <w:p w:rsidR="009E61BE" w:rsidRDefault="009E61BE" w:rsidP="009E61BE">
      <w:pPr>
        <w:spacing w:after="0" w:line="22" w:lineRule="atLeast"/>
        <w:ind w:firstLine="709"/>
        <w:jc w:val="center"/>
        <w:rPr>
          <w:rFonts w:ascii="Times New Roman" w:hAnsi="Times New Roman" w:cs="Times New Roman"/>
          <w:b/>
          <w:sz w:val="24"/>
          <w:szCs w:val="24"/>
          <w:lang w:val="kk-KZ"/>
        </w:rPr>
      </w:pPr>
      <w:r w:rsidRPr="00DF71D9">
        <w:rPr>
          <w:rFonts w:ascii="Times New Roman" w:hAnsi="Times New Roman" w:cs="Times New Roman"/>
          <w:b/>
          <w:sz w:val="24"/>
          <w:szCs w:val="24"/>
          <w:lang w:val="kk-KZ"/>
        </w:rPr>
        <w:t xml:space="preserve">БӨЛІМШЕЛЕРДІҢ ҚЫЗМЕТІНЕ ӘСЕР ЕТЕТІН </w:t>
      </w:r>
    </w:p>
    <w:p w:rsidR="00080F08" w:rsidRDefault="009E61BE" w:rsidP="009E61BE">
      <w:pPr>
        <w:spacing w:after="0" w:line="22" w:lineRule="atLeast"/>
        <w:ind w:firstLine="709"/>
        <w:jc w:val="center"/>
        <w:rPr>
          <w:rFonts w:ascii="Times New Roman" w:hAnsi="Times New Roman" w:cs="Times New Roman"/>
          <w:b/>
          <w:sz w:val="24"/>
          <w:szCs w:val="24"/>
          <w:lang w:val="kk-KZ"/>
        </w:rPr>
      </w:pPr>
      <w:r w:rsidRPr="00DF71D9">
        <w:rPr>
          <w:rFonts w:ascii="Times New Roman" w:hAnsi="Times New Roman" w:cs="Times New Roman"/>
          <w:b/>
          <w:sz w:val="24"/>
          <w:szCs w:val="24"/>
          <w:lang w:val="kk-KZ"/>
        </w:rPr>
        <w:t xml:space="preserve">НОРМАТИВТІК ҚҰҚЫҚТЫҚ АКТІЛЕРДЕГІ </w:t>
      </w:r>
    </w:p>
    <w:p w:rsidR="009E61BE" w:rsidRPr="00DF71D9" w:rsidRDefault="009E61BE" w:rsidP="009E61BE">
      <w:pPr>
        <w:spacing w:after="0" w:line="22" w:lineRule="atLeast"/>
        <w:ind w:firstLine="709"/>
        <w:jc w:val="center"/>
        <w:rPr>
          <w:rFonts w:ascii="Times New Roman" w:hAnsi="Times New Roman" w:cs="Times New Roman"/>
          <w:b/>
          <w:sz w:val="24"/>
          <w:szCs w:val="24"/>
          <w:lang w:val="kk-KZ"/>
        </w:rPr>
      </w:pPr>
      <w:r w:rsidRPr="00DF71D9">
        <w:rPr>
          <w:rFonts w:ascii="Times New Roman" w:hAnsi="Times New Roman" w:cs="Times New Roman"/>
          <w:b/>
          <w:sz w:val="24"/>
          <w:szCs w:val="24"/>
          <w:lang w:val="kk-KZ"/>
        </w:rPr>
        <w:t>СЫБАЙЛАС</w:t>
      </w:r>
      <w:r w:rsidRPr="00E65866">
        <w:rPr>
          <w:rFonts w:ascii="Times New Roman" w:hAnsi="Times New Roman" w:cs="Times New Roman"/>
          <w:b/>
          <w:sz w:val="24"/>
          <w:szCs w:val="24"/>
          <w:lang w:val="kk-KZ"/>
        </w:rPr>
        <w:t xml:space="preserve"> ЖЕМ</w:t>
      </w:r>
      <w:r w:rsidRPr="00DF71D9">
        <w:rPr>
          <w:rFonts w:ascii="Times New Roman" w:hAnsi="Times New Roman" w:cs="Times New Roman"/>
          <w:b/>
          <w:sz w:val="24"/>
          <w:szCs w:val="24"/>
          <w:lang w:val="kk-KZ"/>
        </w:rPr>
        <w:t>ҚОРЛЫҚ ТӘУЕКЕЛДЕР</w:t>
      </w:r>
      <w:r w:rsidRPr="00E65866">
        <w:rPr>
          <w:rFonts w:ascii="Times New Roman" w:hAnsi="Times New Roman" w:cs="Times New Roman"/>
          <w:b/>
          <w:sz w:val="24"/>
          <w:szCs w:val="24"/>
          <w:lang w:val="kk-KZ"/>
        </w:rPr>
        <w:t>ІН</w:t>
      </w:r>
      <w:r w:rsidRPr="00DF71D9">
        <w:rPr>
          <w:rFonts w:ascii="Times New Roman" w:hAnsi="Times New Roman" w:cs="Times New Roman"/>
          <w:b/>
          <w:sz w:val="24"/>
          <w:szCs w:val="24"/>
          <w:lang w:val="kk-KZ"/>
        </w:rPr>
        <w:t xml:space="preserve"> АНЫҚТАУ</w:t>
      </w:r>
    </w:p>
    <w:p w:rsidR="009E61BE" w:rsidRPr="00DF71D9" w:rsidRDefault="009E61BE" w:rsidP="009E61BE">
      <w:pPr>
        <w:spacing w:after="0" w:line="22" w:lineRule="atLeast"/>
        <w:ind w:firstLine="709"/>
        <w:jc w:val="both"/>
        <w:rPr>
          <w:rFonts w:ascii="Times New Roman" w:hAnsi="Times New Roman" w:cs="Times New Roman"/>
          <w:b/>
          <w:sz w:val="24"/>
          <w:szCs w:val="24"/>
          <w:lang w:val="kk-KZ"/>
        </w:rPr>
      </w:pPr>
    </w:p>
    <w:p w:rsidR="009E61BE" w:rsidRPr="00327F84" w:rsidRDefault="009E61BE" w:rsidP="009E61BE">
      <w:pPr>
        <w:spacing w:after="0" w:line="22" w:lineRule="atLeast"/>
        <w:ind w:firstLine="709"/>
        <w:jc w:val="both"/>
        <w:rPr>
          <w:rFonts w:ascii="Times New Roman" w:hAnsi="Times New Roman" w:cs="Times New Roman"/>
          <w:b/>
          <w:sz w:val="28"/>
          <w:szCs w:val="28"/>
          <w:lang w:val="kk-KZ"/>
        </w:rPr>
      </w:pPr>
      <w:r w:rsidRPr="00327F84">
        <w:rPr>
          <w:rFonts w:ascii="Times New Roman" w:hAnsi="Times New Roman" w:cs="Times New Roman"/>
          <w:b/>
          <w:sz w:val="28"/>
          <w:szCs w:val="28"/>
          <w:lang w:val="kk-KZ"/>
        </w:rPr>
        <w:t>Сыбайлас жемқорлық тәуекелі 1</w:t>
      </w:r>
    </w:p>
    <w:p w:rsidR="009E61BE" w:rsidRPr="00327F84" w:rsidRDefault="009E61BE" w:rsidP="009E61BE">
      <w:pPr>
        <w:spacing w:after="0" w:line="22" w:lineRule="atLeast"/>
        <w:ind w:firstLine="709"/>
        <w:jc w:val="both"/>
        <w:rPr>
          <w:rFonts w:ascii="Times New Roman" w:hAnsi="Times New Roman" w:cs="Times New Roman"/>
          <w:b/>
          <w:sz w:val="28"/>
          <w:szCs w:val="28"/>
          <w:lang w:val="kk-KZ"/>
        </w:rPr>
      </w:pPr>
    </w:p>
    <w:p w:rsidR="009E61BE" w:rsidRPr="00327F84" w:rsidRDefault="009E61BE" w:rsidP="009E61BE">
      <w:pPr>
        <w:pStyle w:val="a5"/>
        <w:ind w:firstLine="708"/>
        <w:jc w:val="both"/>
        <w:rPr>
          <w:rFonts w:ascii="Times New Roman" w:hAnsi="Times New Roman" w:cs="Times New Roman"/>
          <w:sz w:val="28"/>
          <w:szCs w:val="28"/>
          <w:lang w:val="kk-KZ" w:eastAsia="ru-RU"/>
        </w:rPr>
      </w:pPr>
      <w:r w:rsidRPr="00327F84">
        <w:rPr>
          <w:rFonts w:ascii="Times New Roman" w:hAnsi="Times New Roman" w:cs="Times New Roman"/>
          <w:sz w:val="28"/>
          <w:szCs w:val="28"/>
          <w:lang w:val="kk-KZ" w:eastAsia="ru-RU"/>
        </w:rPr>
        <w:t xml:space="preserve">Серіктестіктің бас директоры Жарғының 5-бөлімі, 19-тармағы, </w:t>
      </w:r>
      <w:r w:rsidR="009216D4">
        <w:rPr>
          <w:rFonts w:ascii="Times New Roman" w:hAnsi="Times New Roman" w:cs="Times New Roman"/>
          <w:sz w:val="28"/>
          <w:szCs w:val="28"/>
          <w:lang w:val="kk-KZ" w:eastAsia="ru-RU"/>
        </w:rPr>
        <w:br/>
      </w:r>
      <w:r w:rsidRPr="00327F84">
        <w:rPr>
          <w:rFonts w:ascii="Times New Roman" w:hAnsi="Times New Roman" w:cs="Times New Roman"/>
          <w:sz w:val="28"/>
          <w:szCs w:val="28"/>
          <w:lang w:val="kk-KZ" w:eastAsia="ru-RU"/>
        </w:rPr>
        <w:t>10- тармақшасына сәйкес Сері</w:t>
      </w:r>
      <w:r w:rsidR="00080F08" w:rsidRPr="00327F84">
        <w:rPr>
          <w:rFonts w:ascii="Times New Roman" w:hAnsi="Times New Roman" w:cs="Times New Roman"/>
          <w:sz w:val="28"/>
          <w:szCs w:val="28"/>
          <w:lang w:val="kk-KZ" w:eastAsia="ru-RU"/>
        </w:rPr>
        <w:t>ктестіктің қызметін реттейтін 29</w:t>
      </w:r>
      <w:r w:rsidRPr="00327F84">
        <w:rPr>
          <w:rFonts w:ascii="Times New Roman" w:hAnsi="Times New Roman" w:cs="Times New Roman"/>
          <w:sz w:val="28"/>
          <w:szCs w:val="28"/>
          <w:lang w:val="kk-KZ" w:eastAsia="ru-RU"/>
        </w:rPr>
        <w:t xml:space="preserve"> ішкі құжатты бекітеді. </w:t>
      </w:r>
    </w:p>
    <w:p w:rsidR="00080F08" w:rsidRPr="00327F84" w:rsidRDefault="00080F08" w:rsidP="00B84781">
      <w:pPr>
        <w:spacing w:after="0" w:line="240" w:lineRule="auto"/>
        <w:ind w:firstLine="709"/>
        <w:jc w:val="both"/>
        <w:rPr>
          <w:rFonts w:ascii="Times New Roman" w:hAnsi="Times New Roman" w:cs="Times New Roman"/>
          <w:sz w:val="28"/>
          <w:szCs w:val="28"/>
          <w:lang w:val="kk-KZ"/>
        </w:rPr>
      </w:pPr>
      <w:r w:rsidRPr="00327F84">
        <w:rPr>
          <w:rFonts w:ascii="Times New Roman" w:hAnsi="Times New Roman" w:cs="Times New Roman"/>
          <w:sz w:val="28"/>
          <w:szCs w:val="28"/>
          <w:lang w:val="kk-KZ"/>
        </w:rPr>
        <w:t>Талдау жүргізу кезінде 29 ішкі құжаттан 25 құжат мемлекеттік тілде бар.</w:t>
      </w:r>
    </w:p>
    <w:p w:rsidR="00080F08" w:rsidRPr="009216D4" w:rsidRDefault="00080F08" w:rsidP="009D29A7">
      <w:pPr>
        <w:spacing w:after="0" w:line="240" w:lineRule="auto"/>
        <w:ind w:firstLine="709"/>
        <w:jc w:val="both"/>
        <w:rPr>
          <w:rFonts w:ascii="Times New Roman" w:hAnsi="Times New Roman" w:cs="Times New Roman"/>
          <w:sz w:val="28"/>
          <w:szCs w:val="28"/>
          <w:lang w:val="kk-KZ"/>
        </w:rPr>
      </w:pPr>
      <w:r w:rsidRPr="009216D4">
        <w:rPr>
          <w:rFonts w:ascii="Times New Roman" w:hAnsi="Times New Roman" w:cs="Times New Roman"/>
          <w:sz w:val="28"/>
          <w:szCs w:val="28"/>
          <w:lang w:val="kk-KZ"/>
        </w:rPr>
        <w:t>Келесі құжаттар тек орыс тілінде: серіктестік қызметкерлерінің дербес деректерін жинау, өңдеу және қорғау ережелері, ішкі еңбек тәртібі ережелері, серіктестіктің коммерциялық және қызметтік құпиясы туралы ереже, серіктестіктің есеп саясаты.</w:t>
      </w:r>
    </w:p>
    <w:p w:rsidR="00080F08" w:rsidRDefault="00080F08" w:rsidP="00B84781">
      <w:pPr>
        <w:autoSpaceDE w:val="0"/>
        <w:autoSpaceDN w:val="0"/>
        <w:adjustRightInd w:val="0"/>
        <w:spacing w:after="0" w:line="240" w:lineRule="auto"/>
        <w:ind w:firstLine="709"/>
        <w:jc w:val="both"/>
        <w:rPr>
          <w:rFonts w:ascii="Times New Roman" w:hAnsi="Times New Roman"/>
          <w:sz w:val="28"/>
          <w:szCs w:val="28"/>
          <w:lang w:val="kk-KZ"/>
        </w:rPr>
      </w:pPr>
      <w:r w:rsidRPr="00080F08">
        <w:rPr>
          <w:rFonts w:ascii="Times New Roman" w:hAnsi="Times New Roman"/>
          <w:sz w:val="28"/>
          <w:szCs w:val="28"/>
          <w:lang w:val="kk-KZ"/>
        </w:rPr>
        <w:t xml:space="preserve">Қазақстан Республикасы </w:t>
      </w:r>
      <w:r>
        <w:rPr>
          <w:rFonts w:ascii="Times New Roman" w:hAnsi="Times New Roman"/>
          <w:sz w:val="28"/>
          <w:szCs w:val="28"/>
          <w:lang w:val="kk-KZ"/>
        </w:rPr>
        <w:t>Конституциясының 7-бабына және «</w:t>
      </w:r>
      <w:r w:rsidRPr="00080F08">
        <w:rPr>
          <w:rFonts w:ascii="Times New Roman" w:hAnsi="Times New Roman"/>
          <w:sz w:val="28"/>
          <w:szCs w:val="28"/>
          <w:lang w:val="kk-KZ"/>
        </w:rPr>
        <w:t>Қазақстан Республикасындағы тіл туралы</w:t>
      </w:r>
      <w:r>
        <w:rPr>
          <w:rFonts w:ascii="Times New Roman" w:hAnsi="Times New Roman"/>
          <w:sz w:val="28"/>
          <w:szCs w:val="28"/>
          <w:lang w:val="kk-KZ"/>
        </w:rPr>
        <w:t>»</w:t>
      </w:r>
      <w:r w:rsidRPr="00080F08">
        <w:rPr>
          <w:rFonts w:ascii="Times New Roman" w:hAnsi="Times New Roman"/>
          <w:sz w:val="28"/>
          <w:szCs w:val="28"/>
          <w:lang w:val="kk-KZ"/>
        </w:rPr>
        <w:t xml:space="preserve"> ҚР Заңының (бұдан әрі – Заң) 4-бабына сәйкес қазақ тілі Қазақстан Республикасының мемлекеттік тілі болып табылады.</w:t>
      </w:r>
    </w:p>
    <w:p w:rsidR="00080F08" w:rsidRPr="00080F08" w:rsidRDefault="00080F08" w:rsidP="00080F08">
      <w:pPr>
        <w:autoSpaceDE w:val="0"/>
        <w:autoSpaceDN w:val="0"/>
        <w:adjustRightInd w:val="0"/>
        <w:spacing w:after="0" w:line="240" w:lineRule="auto"/>
        <w:ind w:firstLine="709"/>
        <w:jc w:val="both"/>
        <w:rPr>
          <w:rFonts w:ascii="Times New Roman" w:hAnsi="Times New Roman"/>
          <w:sz w:val="28"/>
          <w:szCs w:val="28"/>
          <w:lang w:val="kk-KZ"/>
        </w:rPr>
      </w:pPr>
      <w:r w:rsidRPr="00080F08">
        <w:rPr>
          <w:rFonts w:ascii="Times New Roman" w:hAnsi="Times New Roman"/>
          <w:sz w:val="28"/>
          <w:szCs w:val="28"/>
          <w:lang w:val="kk-KZ"/>
        </w:rPr>
        <w:t>Мемлекеттік тіл-мемлекеттің бүкіл аумағында қоғамдық қатынастардың барлық салаларында қолданылатын мемлекеттік басқару, заң шығару, сот ісін жүргізу және іс жүргізу тілі.</w:t>
      </w:r>
    </w:p>
    <w:p w:rsidR="00080F08" w:rsidRDefault="00080F08" w:rsidP="00080F08">
      <w:pPr>
        <w:autoSpaceDE w:val="0"/>
        <w:autoSpaceDN w:val="0"/>
        <w:adjustRightInd w:val="0"/>
        <w:spacing w:after="0" w:line="240" w:lineRule="auto"/>
        <w:ind w:firstLine="709"/>
        <w:jc w:val="both"/>
        <w:rPr>
          <w:rFonts w:ascii="Times New Roman" w:hAnsi="Times New Roman"/>
          <w:sz w:val="28"/>
          <w:szCs w:val="28"/>
          <w:lang w:val="kk-KZ"/>
        </w:rPr>
      </w:pPr>
      <w:r w:rsidRPr="00080F08">
        <w:rPr>
          <w:rFonts w:ascii="Times New Roman" w:hAnsi="Times New Roman"/>
          <w:sz w:val="28"/>
          <w:szCs w:val="28"/>
          <w:lang w:val="kk-KZ"/>
        </w:rPr>
        <w:t>Қазақстан Республикасының Президенті Қ.К. Тоқаев өзінің Қазақстан халқына Жолдауында өмірдің барлық салаларында мемлекеттік тілдің таралуы мен мәртебесін арттыру туралы мәселені бірнеше рет көтерді.</w:t>
      </w:r>
    </w:p>
    <w:p w:rsidR="00080F08" w:rsidRDefault="00080F08" w:rsidP="00B84781">
      <w:pPr>
        <w:spacing w:after="0" w:line="240" w:lineRule="auto"/>
        <w:ind w:firstLine="709"/>
        <w:jc w:val="both"/>
        <w:rPr>
          <w:rFonts w:ascii="Times New Roman" w:hAnsi="Times New Roman" w:cs="Times New Roman"/>
          <w:sz w:val="28"/>
          <w:szCs w:val="28"/>
          <w:lang w:val="kk-KZ"/>
        </w:rPr>
      </w:pPr>
      <w:r w:rsidRPr="00080F08">
        <w:rPr>
          <w:rFonts w:ascii="Times New Roman" w:hAnsi="Times New Roman" w:cs="Times New Roman"/>
          <w:sz w:val="28"/>
          <w:szCs w:val="28"/>
          <w:lang w:val="kk-KZ"/>
        </w:rPr>
        <w:t>Мемлекеттік тілде ішкі құжаттаманың болмауы қазақ тілінде сөйлейтіндер үшін ақпаратқа қолжетімділікті шектеуге әкеп соғады және ішкі ережелерді, басқарма ережелерін, лауазымдық нұсқаулықтарды түсінбеуге әкелуі мүмкін, бұл сыбайлас жемқорлық тәуекелдерінің туындауына жағдай туғызады, яғни ішкі регламенттеуші құжаттарды түсінбеуінен қызметкерлер өз қалауы бойынша шешім қабылдауы мүмкін.</w:t>
      </w:r>
    </w:p>
    <w:p w:rsidR="009216D4" w:rsidRDefault="009216D4" w:rsidP="00B84781">
      <w:pPr>
        <w:spacing w:after="0" w:line="240" w:lineRule="auto"/>
        <w:ind w:firstLine="709"/>
        <w:jc w:val="both"/>
        <w:rPr>
          <w:rFonts w:ascii="Times New Roman" w:hAnsi="Times New Roman" w:cs="Times New Roman"/>
          <w:sz w:val="28"/>
          <w:szCs w:val="28"/>
          <w:lang w:val="kk-KZ"/>
        </w:rPr>
      </w:pPr>
    </w:p>
    <w:p w:rsidR="009216D4" w:rsidRDefault="009216D4" w:rsidP="00B84781">
      <w:pPr>
        <w:spacing w:after="0" w:line="240" w:lineRule="auto"/>
        <w:ind w:firstLine="709"/>
        <w:jc w:val="both"/>
        <w:rPr>
          <w:rFonts w:ascii="Times New Roman" w:hAnsi="Times New Roman" w:cs="Times New Roman"/>
          <w:sz w:val="28"/>
          <w:szCs w:val="28"/>
          <w:lang w:val="kk-KZ"/>
        </w:rPr>
      </w:pPr>
    </w:p>
    <w:p w:rsidR="009216D4" w:rsidRDefault="009216D4" w:rsidP="00B84781">
      <w:pPr>
        <w:spacing w:after="0" w:line="240" w:lineRule="auto"/>
        <w:ind w:firstLine="709"/>
        <w:jc w:val="both"/>
        <w:rPr>
          <w:rFonts w:ascii="Times New Roman" w:hAnsi="Times New Roman" w:cs="Times New Roman"/>
          <w:sz w:val="28"/>
          <w:szCs w:val="28"/>
          <w:lang w:val="kk-KZ"/>
        </w:rPr>
      </w:pPr>
    </w:p>
    <w:p w:rsidR="00B21518" w:rsidRDefault="00B21518" w:rsidP="00B84781">
      <w:pPr>
        <w:spacing w:after="0" w:line="240" w:lineRule="auto"/>
        <w:ind w:firstLine="709"/>
        <w:jc w:val="both"/>
        <w:rPr>
          <w:rFonts w:ascii="Times New Roman" w:hAnsi="Times New Roman" w:cs="Times New Roman"/>
          <w:sz w:val="28"/>
          <w:szCs w:val="28"/>
          <w:lang w:val="kk-KZ"/>
        </w:rPr>
      </w:pPr>
    </w:p>
    <w:p w:rsidR="00B21518" w:rsidRDefault="00B21518" w:rsidP="00B84781">
      <w:pPr>
        <w:spacing w:after="0" w:line="240" w:lineRule="auto"/>
        <w:ind w:firstLine="709"/>
        <w:jc w:val="both"/>
        <w:rPr>
          <w:rFonts w:ascii="Times New Roman" w:hAnsi="Times New Roman" w:cs="Times New Roman"/>
          <w:sz w:val="28"/>
          <w:szCs w:val="28"/>
          <w:lang w:val="kk-KZ"/>
        </w:rPr>
      </w:pPr>
    </w:p>
    <w:p w:rsidR="00080F08" w:rsidRPr="00F35767" w:rsidRDefault="00080F08" w:rsidP="00080F08">
      <w:pPr>
        <w:pStyle w:val="a5"/>
        <w:ind w:firstLine="708"/>
        <w:jc w:val="both"/>
        <w:rPr>
          <w:rFonts w:ascii="Times New Roman" w:hAnsi="Times New Roman" w:cs="Times New Roman"/>
          <w:b/>
          <w:sz w:val="28"/>
          <w:szCs w:val="28"/>
          <w:lang w:val="kk-KZ" w:eastAsia="ru-RU"/>
        </w:rPr>
      </w:pPr>
      <w:r w:rsidRPr="00F35767">
        <w:rPr>
          <w:rFonts w:ascii="Times New Roman" w:hAnsi="Times New Roman" w:cs="Times New Roman"/>
          <w:b/>
          <w:sz w:val="28"/>
          <w:szCs w:val="28"/>
          <w:lang w:val="kk-KZ" w:eastAsia="ru-RU"/>
        </w:rPr>
        <w:lastRenderedPageBreak/>
        <w:t xml:space="preserve">Ұсыныс -1 </w:t>
      </w:r>
    </w:p>
    <w:p w:rsidR="00080F08" w:rsidRPr="00F35767" w:rsidRDefault="00080F08" w:rsidP="00080F08">
      <w:pPr>
        <w:pStyle w:val="a5"/>
        <w:ind w:firstLine="708"/>
        <w:jc w:val="both"/>
        <w:rPr>
          <w:rFonts w:ascii="Times New Roman" w:hAnsi="Times New Roman" w:cs="Times New Roman"/>
          <w:sz w:val="28"/>
          <w:szCs w:val="28"/>
          <w:lang w:val="kk-KZ" w:eastAsia="ru-RU"/>
        </w:rPr>
      </w:pPr>
    </w:p>
    <w:p w:rsidR="00080F08" w:rsidRPr="00F35767" w:rsidRDefault="00F35767" w:rsidP="00080F08">
      <w:pPr>
        <w:spacing w:after="0" w:line="22" w:lineRule="atLeast"/>
        <w:ind w:firstLine="708"/>
        <w:jc w:val="both"/>
        <w:rPr>
          <w:rFonts w:ascii="Times New Roman" w:hAnsi="Times New Roman" w:cs="Times New Roman"/>
          <w:color w:val="000000" w:themeColor="text1"/>
          <w:sz w:val="28"/>
          <w:szCs w:val="28"/>
          <w:lang w:val="kk-KZ"/>
        </w:rPr>
      </w:pPr>
      <w:r w:rsidRPr="00F35767">
        <w:rPr>
          <w:rFonts w:ascii="Times New Roman" w:hAnsi="Times New Roman" w:cs="Times New Roman"/>
          <w:sz w:val="28"/>
          <w:szCs w:val="28"/>
          <w:lang w:val="kk-KZ" w:eastAsia="ru-RU"/>
        </w:rPr>
        <w:t>І</w:t>
      </w:r>
      <w:r w:rsidR="00080F08" w:rsidRPr="00F35767">
        <w:rPr>
          <w:rFonts w:ascii="Times New Roman" w:hAnsi="Times New Roman" w:cs="Times New Roman"/>
          <w:sz w:val="28"/>
          <w:szCs w:val="28"/>
          <w:lang w:val="kk-KZ" w:eastAsia="ru-RU"/>
        </w:rPr>
        <w:t>шкі нормативтік құжатта</w:t>
      </w:r>
      <w:r w:rsidRPr="00F35767">
        <w:rPr>
          <w:rFonts w:ascii="Times New Roman" w:hAnsi="Times New Roman" w:cs="Times New Roman"/>
          <w:sz w:val="28"/>
          <w:szCs w:val="28"/>
          <w:lang w:val="kk-KZ" w:eastAsia="ru-RU"/>
        </w:rPr>
        <w:t>маның мемлекеттік және орыс тілдерінде жүргізілуі қамтамасыз етілсін</w:t>
      </w:r>
      <w:r w:rsidR="00080F08" w:rsidRPr="00F35767">
        <w:rPr>
          <w:rFonts w:ascii="Times New Roman" w:hAnsi="Times New Roman" w:cs="Times New Roman"/>
          <w:sz w:val="28"/>
          <w:szCs w:val="28"/>
          <w:lang w:val="kk-KZ" w:eastAsia="ru-RU"/>
        </w:rPr>
        <w:t xml:space="preserve"> (серіктестік қызметкерлерінің дербес деректерін жинау, өңдеу және қорғау ережелері, ішкі еңбек тәртібі ережелері, серіктестіктің коммерциялық және қызметтік құпиясы туралы ереже, серіктестіктің есептік саясаты).</w:t>
      </w:r>
    </w:p>
    <w:p w:rsidR="00291FD0" w:rsidRPr="00327F84" w:rsidRDefault="00291FD0" w:rsidP="00B84781">
      <w:pPr>
        <w:spacing w:after="0" w:line="240" w:lineRule="auto"/>
        <w:jc w:val="both"/>
        <w:rPr>
          <w:rFonts w:ascii="Times New Roman" w:hAnsi="Times New Roman" w:cs="Times New Roman"/>
          <w:color w:val="000000" w:themeColor="text1"/>
          <w:sz w:val="28"/>
          <w:szCs w:val="28"/>
          <w:lang w:val="kk-KZ"/>
        </w:rPr>
      </w:pPr>
    </w:p>
    <w:p w:rsidR="00F35767" w:rsidRPr="00F35767" w:rsidRDefault="00F35767" w:rsidP="00F35767">
      <w:pPr>
        <w:spacing w:after="0" w:line="22" w:lineRule="atLeast"/>
        <w:ind w:firstLine="709"/>
        <w:jc w:val="both"/>
        <w:rPr>
          <w:rFonts w:ascii="Times New Roman" w:hAnsi="Times New Roman" w:cs="Times New Roman"/>
          <w:b/>
          <w:sz w:val="28"/>
          <w:szCs w:val="28"/>
          <w:lang w:val="kk-KZ"/>
        </w:rPr>
      </w:pPr>
      <w:r w:rsidRPr="00F35767">
        <w:rPr>
          <w:rFonts w:ascii="Times New Roman" w:hAnsi="Times New Roman" w:cs="Times New Roman"/>
          <w:b/>
          <w:sz w:val="28"/>
          <w:szCs w:val="28"/>
          <w:lang w:val="kk-KZ"/>
        </w:rPr>
        <w:t>Сыбайлас жемқорлық тәуекелі -2</w:t>
      </w:r>
    </w:p>
    <w:p w:rsidR="00F35767" w:rsidRPr="00F35767" w:rsidRDefault="00F35767" w:rsidP="00F35767">
      <w:pPr>
        <w:spacing w:after="0" w:line="22" w:lineRule="atLeast"/>
        <w:ind w:firstLine="709"/>
        <w:jc w:val="both"/>
        <w:rPr>
          <w:rFonts w:ascii="Times New Roman" w:hAnsi="Times New Roman" w:cs="Times New Roman"/>
          <w:b/>
          <w:sz w:val="28"/>
          <w:szCs w:val="28"/>
          <w:lang w:val="kk-KZ"/>
        </w:rPr>
      </w:pPr>
    </w:p>
    <w:p w:rsidR="00F35767" w:rsidRDefault="00383392" w:rsidP="00327F84">
      <w:pPr>
        <w:spacing w:after="0" w:line="240" w:lineRule="auto"/>
        <w:jc w:val="both"/>
        <w:rPr>
          <w:rFonts w:ascii="Times New Roman" w:hAnsi="Times New Roman" w:cs="Times New Roman"/>
          <w:sz w:val="28"/>
          <w:szCs w:val="28"/>
          <w:lang w:val="kk-KZ"/>
        </w:rPr>
      </w:pPr>
      <w:r w:rsidRPr="00F35767">
        <w:rPr>
          <w:rFonts w:ascii="Times New Roman" w:hAnsi="Times New Roman" w:cs="Times New Roman"/>
          <w:color w:val="000000" w:themeColor="text1"/>
          <w:sz w:val="28"/>
          <w:szCs w:val="28"/>
          <w:lang w:val="kk-KZ"/>
        </w:rPr>
        <w:tab/>
      </w:r>
      <w:r w:rsidR="00F35767">
        <w:rPr>
          <w:rFonts w:ascii="Times New Roman" w:hAnsi="Times New Roman" w:cs="Times New Roman"/>
          <w:sz w:val="28"/>
          <w:szCs w:val="28"/>
          <w:lang w:val="kk-KZ"/>
        </w:rPr>
        <w:t>«</w:t>
      </w:r>
      <w:r w:rsidR="00F35767" w:rsidRPr="00F35767">
        <w:rPr>
          <w:rFonts w:ascii="Times New Roman" w:hAnsi="Times New Roman" w:cs="Times New Roman"/>
          <w:sz w:val="28"/>
          <w:szCs w:val="28"/>
          <w:lang w:val="kk-KZ"/>
        </w:rPr>
        <w:t>Мемлекеттік сатып алу туралы</w:t>
      </w:r>
      <w:r w:rsidR="00F35767">
        <w:rPr>
          <w:rFonts w:ascii="Times New Roman" w:hAnsi="Times New Roman" w:cs="Times New Roman"/>
          <w:sz w:val="28"/>
          <w:szCs w:val="28"/>
          <w:lang w:val="kk-KZ"/>
        </w:rPr>
        <w:t>»</w:t>
      </w:r>
      <w:r w:rsidR="00F35767" w:rsidRPr="00F35767">
        <w:rPr>
          <w:rFonts w:ascii="Times New Roman" w:hAnsi="Times New Roman" w:cs="Times New Roman"/>
          <w:sz w:val="28"/>
          <w:szCs w:val="28"/>
          <w:lang w:val="kk-KZ"/>
        </w:rPr>
        <w:t xml:space="preserve"> ҚР Заңының 12-бабы</w:t>
      </w:r>
      <w:r w:rsidR="00F35767">
        <w:rPr>
          <w:rFonts w:ascii="Times New Roman" w:hAnsi="Times New Roman" w:cs="Times New Roman"/>
          <w:sz w:val="28"/>
          <w:szCs w:val="28"/>
          <w:lang w:val="kk-KZ"/>
        </w:rPr>
        <w:t xml:space="preserve">, 4-тармағының </w:t>
      </w:r>
      <w:r w:rsidR="00B21518">
        <w:rPr>
          <w:rFonts w:ascii="Times New Roman" w:hAnsi="Times New Roman" w:cs="Times New Roman"/>
          <w:sz w:val="28"/>
          <w:szCs w:val="28"/>
          <w:lang w:val="kk-KZ"/>
        </w:rPr>
        <w:br/>
      </w:r>
      <w:r w:rsidR="00F35767">
        <w:rPr>
          <w:rFonts w:ascii="Times New Roman" w:hAnsi="Times New Roman" w:cs="Times New Roman"/>
          <w:sz w:val="28"/>
          <w:szCs w:val="28"/>
          <w:lang w:val="kk-KZ"/>
        </w:rPr>
        <w:t>3-тармақшасына сәйкес, ө</w:t>
      </w:r>
      <w:r w:rsidR="00F35767" w:rsidRPr="00F35767">
        <w:rPr>
          <w:rFonts w:ascii="Times New Roman" w:hAnsi="Times New Roman" w:cs="Times New Roman"/>
          <w:sz w:val="28"/>
          <w:szCs w:val="28"/>
          <w:lang w:val="kk-KZ"/>
        </w:rPr>
        <w:t>нім беруші онымен жасалған мемлекеттік сатып алу туралы шарт бойынша өз міндеттемелерін орындамаған не тиісінше орындамаған жағдайларда, Тапсырыс беруші әлеуетті өнім берушінің немесе өнім берушінің Қазақстан Республикасының Мемлекеттік сатып алу туралы заңнамасын бұзу фактісі туралы өздеріне белгілі болған күннен бастап күнтізбелік отыз күннен кешіктірмей осындай әлеуетті өнім берушіні немесе өнім берушіні мемлекеттік сатып алудың жосықсыз қатысушысы деп тану туралы сотқа талап-арызбен жүгінуге міндетті.</w:t>
      </w:r>
    </w:p>
    <w:p w:rsidR="00F35767" w:rsidRPr="00F35767" w:rsidRDefault="00F35767" w:rsidP="00F35767">
      <w:pPr>
        <w:spacing w:after="0" w:line="240" w:lineRule="auto"/>
        <w:ind w:firstLine="709"/>
        <w:jc w:val="both"/>
        <w:rPr>
          <w:rFonts w:ascii="Times New Roman" w:hAnsi="Times New Roman" w:cs="Times New Roman"/>
          <w:sz w:val="28"/>
          <w:szCs w:val="28"/>
          <w:lang w:val="kk-KZ"/>
        </w:rPr>
      </w:pPr>
      <w:r w:rsidRPr="00F35767">
        <w:rPr>
          <w:rFonts w:ascii="Times New Roman" w:hAnsi="Times New Roman" w:cs="Times New Roman"/>
          <w:sz w:val="28"/>
          <w:szCs w:val="28"/>
          <w:lang w:val="kk-KZ"/>
        </w:rPr>
        <w:t>Заңнама талаптарын орындамау әкімшілік құқық бұзушылық туралы кодекстің 207-бабының 10-тармағына сәйкес 30 АЕК мөлшерінде</w:t>
      </w:r>
      <w:r w:rsidR="00A353DB">
        <w:rPr>
          <w:rFonts w:ascii="Times New Roman" w:hAnsi="Times New Roman" w:cs="Times New Roman"/>
          <w:sz w:val="28"/>
          <w:szCs w:val="28"/>
          <w:lang w:val="kk-KZ"/>
        </w:rPr>
        <w:t xml:space="preserve"> әкімшілік жауапкершілікке</w:t>
      </w:r>
      <w:r w:rsidRPr="00F35767">
        <w:rPr>
          <w:rFonts w:ascii="Times New Roman" w:hAnsi="Times New Roman" w:cs="Times New Roman"/>
          <w:sz w:val="28"/>
          <w:szCs w:val="28"/>
          <w:lang w:val="kk-KZ"/>
        </w:rPr>
        <w:t xml:space="preserve"> әкеп соғады.</w:t>
      </w:r>
    </w:p>
    <w:p w:rsidR="00A353DB" w:rsidRDefault="00A353DB" w:rsidP="00724C37">
      <w:pPr>
        <w:spacing w:after="0" w:line="240" w:lineRule="auto"/>
        <w:ind w:firstLine="709"/>
        <w:jc w:val="both"/>
        <w:rPr>
          <w:rFonts w:ascii="Times New Roman" w:hAnsi="Times New Roman" w:cs="Times New Roman"/>
          <w:sz w:val="28"/>
          <w:szCs w:val="28"/>
          <w:lang w:val="kk-KZ"/>
        </w:rPr>
      </w:pPr>
      <w:r w:rsidRPr="00A353DB">
        <w:rPr>
          <w:rFonts w:ascii="Times New Roman" w:hAnsi="Times New Roman" w:cs="Times New Roman"/>
          <w:sz w:val="28"/>
          <w:szCs w:val="28"/>
          <w:lang w:val="kk-KZ"/>
        </w:rPr>
        <w:t>Мемлекеттік сатып алуды жүзеге асыру кезінд</w:t>
      </w:r>
      <w:r>
        <w:rPr>
          <w:rFonts w:ascii="Times New Roman" w:hAnsi="Times New Roman" w:cs="Times New Roman"/>
          <w:sz w:val="28"/>
          <w:szCs w:val="28"/>
          <w:lang w:val="kk-KZ"/>
        </w:rPr>
        <w:t>егі өзара іс-қимыл процедурасы 20</w:t>
      </w:r>
      <w:r w:rsidRPr="00A353DB">
        <w:rPr>
          <w:rFonts w:ascii="Times New Roman" w:hAnsi="Times New Roman" w:cs="Times New Roman"/>
          <w:sz w:val="28"/>
          <w:szCs w:val="28"/>
          <w:lang w:val="kk-KZ"/>
        </w:rPr>
        <w:t>21 ж</w:t>
      </w:r>
      <w:r>
        <w:rPr>
          <w:rFonts w:ascii="Times New Roman" w:hAnsi="Times New Roman" w:cs="Times New Roman"/>
          <w:sz w:val="28"/>
          <w:szCs w:val="28"/>
          <w:lang w:val="kk-KZ"/>
        </w:rPr>
        <w:t>ылғы 5 қарашадағы</w:t>
      </w:r>
      <w:r w:rsidRPr="00A353DB">
        <w:rPr>
          <w:rFonts w:ascii="Times New Roman" w:hAnsi="Times New Roman" w:cs="Times New Roman"/>
          <w:sz w:val="28"/>
          <w:szCs w:val="28"/>
          <w:lang w:val="kk-KZ"/>
        </w:rPr>
        <w:t xml:space="preserve"> № 0</w:t>
      </w:r>
      <w:r>
        <w:rPr>
          <w:rFonts w:ascii="Times New Roman" w:hAnsi="Times New Roman" w:cs="Times New Roman"/>
          <w:sz w:val="28"/>
          <w:szCs w:val="28"/>
          <w:lang w:val="kk-KZ"/>
        </w:rPr>
        <w:t>1-04/344 бұйрығымен бекітілген «</w:t>
      </w:r>
      <w:r w:rsidRPr="00A353DB">
        <w:rPr>
          <w:rFonts w:ascii="Times New Roman" w:hAnsi="Times New Roman" w:cs="Times New Roman"/>
          <w:sz w:val="28"/>
          <w:szCs w:val="28"/>
          <w:lang w:val="kk-KZ"/>
        </w:rPr>
        <w:t>Astana Venue management</w:t>
      </w:r>
      <w:r>
        <w:rPr>
          <w:rFonts w:ascii="Times New Roman" w:hAnsi="Times New Roman" w:cs="Times New Roman"/>
          <w:sz w:val="28"/>
          <w:szCs w:val="28"/>
          <w:lang w:val="kk-KZ"/>
        </w:rPr>
        <w:t>»</w:t>
      </w:r>
      <w:r w:rsidRPr="00A353DB">
        <w:rPr>
          <w:rFonts w:ascii="Times New Roman" w:hAnsi="Times New Roman" w:cs="Times New Roman"/>
          <w:sz w:val="28"/>
          <w:szCs w:val="28"/>
          <w:lang w:val="kk-KZ"/>
        </w:rPr>
        <w:t xml:space="preserve"> ЖШС тауарларды, жұмыстар мен қызметтерді сатып алуды ұйымдастыру және өткізу кезіндегі құрылымдық бөлімшелер мен қызметкерлердің өзара іс-қимы</w:t>
      </w:r>
      <w:r>
        <w:rPr>
          <w:rFonts w:ascii="Times New Roman" w:hAnsi="Times New Roman" w:cs="Times New Roman"/>
          <w:sz w:val="28"/>
          <w:szCs w:val="28"/>
          <w:lang w:val="kk-KZ"/>
        </w:rPr>
        <w:t>л р</w:t>
      </w:r>
      <w:r w:rsidRPr="00A353DB">
        <w:rPr>
          <w:rFonts w:ascii="Times New Roman" w:hAnsi="Times New Roman" w:cs="Times New Roman"/>
          <w:sz w:val="28"/>
          <w:szCs w:val="28"/>
          <w:lang w:val="kk-KZ"/>
        </w:rPr>
        <w:t>егламентімен реттеледі.</w:t>
      </w:r>
    </w:p>
    <w:p w:rsidR="00E77691" w:rsidRPr="00327F84" w:rsidRDefault="00E77691" w:rsidP="00724C37">
      <w:pPr>
        <w:spacing w:after="0" w:line="240" w:lineRule="auto"/>
        <w:ind w:firstLine="709"/>
        <w:jc w:val="both"/>
        <w:rPr>
          <w:rFonts w:ascii="Times New Roman" w:hAnsi="Times New Roman" w:cs="Times New Roman"/>
          <w:sz w:val="28"/>
          <w:szCs w:val="28"/>
          <w:lang w:val="kk-KZ"/>
        </w:rPr>
      </w:pPr>
      <w:r w:rsidRPr="00327F84">
        <w:rPr>
          <w:rFonts w:ascii="Times New Roman" w:hAnsi="Times New Roman" w:cs="Times New Roman"/>
          <w:sz w:val="28"/>
          <w:szCs w:val="28"/>
          <w:lang w:val="kk-KZ"/>
        </w:rPr>
        <w:t>Мәселен, Регламенттің 23-тармағында сатып алу бастамашысы өнім беруші тарапынан Шарт талаптарын бұзу фактісі анықталған жағдайда, уақтылы шаралар қабылдау үшін заң басқармасы мен мемлекеттік сатып алу басқармасына қызметтік жазбамен бір күн ішінде хабарлауға міндетті екендігі анықталды.</w:t>
      </w:r>
    </w:p>
    <w:p w:rsidR="00E77691" w:rsidRPr="00327F84" w:rsidRDefault="00E77691" w:rsidP="00724C37">
      <w:pPr>
        <w:spacing w:after="0" w:line="240" w:lineRule="auto"/>
        <w:ind w:firstLine="709"/>
        <w:jc w:val="both"/>
        <w:rPr>
          <w:rFonts w:ascii="Times New Roman" w:hAnsi="Times New Roman" w:cs="Times New Roman"/>
          <w:sz w:val="28"/>
          <w:szCs w:val="28"/>
          <w:lang w:val="kk-KZ"/>
        </w:rPr>
      </w:pPr>
      <w:r w:rsidRPr="00327F84">
        <w:rPr>
          <w:rFonts w:ascii="Times New Roman" w:hAnsi="Times New Roman" w:cs="Times New Roman"/>
          <w:sz w:val="28"/>
          <w:szCs w:val="28"/>
          <w:lang w:val="kk-KZ"/>
        </w:rPr>
        <w:t xml:space="preserve">Сонымен қатар, регламенттің бұл талабы тиісті дәрежеде орындалмайды. </w:t>
      </w:r>
    </w:p>
    <w:p w:rsidR="002C40C2" w:rsidRPr="009216D4" w:rsidRDefault="002C40C2" w:rsidP="002C40C2">
      <w:pPr>
        <w:spacing w:after="0" w:line="240" w:lineRule="auto"/>
        <w:ind w:firstLine="709"/>
        <w:jc w:val="both"/>
        <w:rPr>
          <w:rFonts w:ascii="Times New Roman" w:hAnsi="Times New Roman" w:cs="Times New Roman"/>
          <w:sz w:val="28"/>
          <w:szCs w:val="28"/>
          <w:lang w:val="kk-KZ"/>
        </w:rPr>
      </w:pPr>
      <w:r w:rsidRPr="009216D4">
        <w:rPr>
          <w:rFonts w:ascii="Times New Roman" w:hAnsi="Times New Roman" w:cs="Times New Roman"/>
          <w:sz w:val="28"/>
          <w:szCs w:val="28"/>
          <w:lang w:val="kk-KZ"/>
        </w:rPr>
        <w:t>Бұл ретте, ақпараттандыруды осы жұмыс міндеттеріне кірмейтін мемлекеттік сатып алу басқармасы жүзеге асырды.</w:t>
      </w:r>
    </w:p>
    <w:p w:rsidR="00291FD0" w:rsidRPr="00B21518" w:rsidRDefault="002C40C2" w:rsidP="00B21518">
      <w:pPr>
        <w:spacing w:after="0" w:line="240" w:lineRule="auto"/>
        <w:ind w:firstLine="709"/>
        <w:jc w:val="both"/>
        <w:rPr>
          <w:rFonts w:ascii="Times New Roman" w:hAnsi="Times New Roman" w:cs="Times New Roman"/>
          <w:sz w:val="28"/>
          <w:szCs w:val="28"/>
          <w:lang w:val="kk-KZ"/>
        </w:rPr>
      </w:pPr>
      <w:r w:rsidRPr="009216D4">
        <w:rPr>
          <w:rFonts w:ascii="Times New Roman" w:hAnsi="Times New Roman" w:cs="Times New Roman"/>
          <w:sz w:val="28"/>
          <w:szCs w:val="28"/>
          <w:lang w:val="kk-KZ"/>
        </w:rPr>
        <w:t>Ақпаратты ұсынбау бақылаудың жоқтығын да, ақпаратты әдейі жасыруды да көрсетуі мүмкін.</w:t>
      </w:r>
    </w:p>
    <w:p w:rsidR="00327F84" w:rsidRPr="00327F84" w:rsidRDefault="00327F84" w:rsidP="00327F84">
      <w:pPr>
        <w:spacing w:after="0" w:line="240" w:lineRule="auto"/>
        <w:jc w:val="both"/>
        <w:rPr>
          <w:rFonts w:ascii="Times New Roman" w:hAnsi="Times New Roman" w:cs="Times New Roman"/>
          <w:b/>
          <w:sz w:val="28"/>
          <w:szCs w:val="28"/>
          <w:lang w:val="kk-KZ"/>
        </w:rPr>
      </w:pPr>
      <w:r w:rsidRPr="00327F84">
        <w:rPr>
          <w:rFonts w:ascii="Times New Roman" w:hAnsi="Times New Roman" w:cs="Times New Roman"/>
          <w:b/>
          <w:sz w:val="28"/>
          <w:szCs w:val="28"/>
          <w:lang w:val="kk-KZ"/>
        </w:rPr>
        <w:t>Ұсыныс 2</w:t>
      </w:r>
    </w:p>
    <w:p w:rsidR="00327F84" w:rsidRPr="00327F84" w:rsidRDefault="00327F84" w:rsidP="00327F84">
      <w:pPr>
        <w:spacing w:after="0" w:line="240" w:lineRule="auto"/>
        <w:jc w:val="both"/>
        <w:rPr>
          <w:rFonts w:ascii="Times New Roman" w:hAnsi="Times New Roman" w:cs="Times New Roman"/>
          <w:sz w:val="28"/>
          <w:szCs w:val="28"/>
          <w:lang w:val="kk-KZ"/>
        </w:rPr>
      </w:pPr>
      <w:r w:rsidRPr="00327F84">
        <w:rPr>
          <w:rFonts w:ascii="Times New Roman" w:hAnsi="Times New Roman" w:cs="Times New Roman"/>
          <w:b/>
          <w:sz w:val="28"/>
          <w:szCs w:val="28"/>
          <w:lang w:val="kk-KZ"/>
        </w:rPr>
        <w:tab/>
      </w:r>
      <w:r w:rsidRPr="00327F84">
        <w:rPr>
          <w:rFonts w:ascii="Times New Roman" w:hAnsi="Times New Roman" w:cs="Times New Roman"/>
          <w:sz w:val="28"/>
          <w:szCs w:val="28"/>
          <w:lang w:val="kk-KZ"/>
        </w:rPr>
        <w:t>Шарттардың орындалуын мониторингілеу бөлігінде регламенттің талаптары туралы сатып алуға бастамашы болған басқарма қызметкерлерін қосымша оқытуды жүргізу.</w:t>
      </w:r>
    </w:p>
    <w:p w:rsidR="00935F9D" w:rsidRDefault="00935F9D" w:rsidP="00327F84">
      <w:pPr>
        <w:spacing w:after="0" w:line="240" w:lineRule="auto"/>
        <w:ind w:firstLine="709"/>
        <w:jc w:val="center"/>
        <w:rPr>
          <w:rFonts w:ascii="Times New Roman" w:hAnsi="Times New Roman" w:cs="Times New Roman"/>
          <w:b/>
          <w:sz w:val="28"/>
          <w:szCs w:val="28"/>
          <w:lang w:val="kk-KZ"/>
        </w:rPr>
      </w:pPr>
    </w:p>
    <w:p w:rsidR="00327F84" w:rsidRPr="00327F84" w:rsidRDefault="00327F84" w:rsidP="00327F84">
      <w:pPr>
        <w:spacing w:after="0" w:line="240" w:lineRule="auto"/>
        <w:ind w:firstLine="709"/>
        <w:jc w:val="center"/>
        <w:rPr>
          <w:rFonts w:ascii="Times New Roman" w:hAnsi="Times New Roman" w:cs="Times New Roman"/>
          <w:b/>
          <w:sz w:val="28"/>
          <w:szCs w:val="28"/>
          <w:lang w:val="kk-KZ"/>
        </w:rPr>
      </w:pPr>
      <w:r w:rsidRPr="00327F84">
        <w:rPr>
          <w:rFonts w:ascii="Times New Roman" w:hAnsi="Times New Roman" w:cs="Times New Roman"/>
          <w:b/>
          <w:sz w:val="28"/>
          <w:szCs w:val="28"/>
          <w:lang w:val="kk-KZ"/>
        </w:rPr>
        <w:t>БӨЛІМШЕЛЕРДІҢ ҚЫЗМЕТІН ҚОЗҒАЙТЫН НОРМАТИВТІК ҚҰҚЫҚТЫҚ АКТІЛЕРДЕ СЫБАЙЛАС ЖЕМҚОРЛЫҚ ТӘУЕКЕЛДЕРІН АНЫҚТАУ</w:t>
      </w:r>
    </w:p>
    <w:p w:rsidR="00327F84" w:rsidRPr="00327F84" w:rsidRDefault="00327F84" w:rsidP="00327F84">
      <w:pPr>
        <w:spacing w:after="0" w:line="240" w:lineRule="auto"/>
        <w:ind w:firstLine="709"/>
        <w:jc w:val="both"/>
        <w:rPr>
          <w:rFonts w:ascii="Times New Roman" w:hAnsi="Times New Roman" w:cs="Times New Roman"/>
          <w:b/>
          <w:sz w:val="28"/>
          <w:szCs w:val="28"/>
          <w:lang w:val="kk-KZ" w:eastAsia="ru-RU"/>
        </w:rPr>
      </w:pPr>
    </w:p>
    <w:p w:rsidR="0024352E" w:rsidRPr="00EF3C91" w:rsidRDefault="002C40C2" w:rsidP="00B84781">
      <w:pPr>
        <w:spacing w:after="0" w:line="240" w:lineRule="auto"/>
        <w:ind w:firstLine="709"/>
        <w:jc w:val="both"/>
        <w:rPr>
          <w:rFonts w:ascii="Times New Roman" w:hAnsi="Times New Roman" w:cs="Times New Roman"/>
          <w:b/>
          <w:sz w:val="28"/>
          <w:szCs w:val="28"/>
          <w:lang w:val="kk-KZ"/>
        </w:rPr>
      </w:pPr>
      <w:r w:rsidRPr="00F35767">
        <w:rPr>
          <w:rFonts w:ascii="Times New Roman" w:hAnsi="Times New Roman" w:cs="Times New Roman"/>
          <w:b/>
          <w:sz w:val="28"/>
          <w:szCs w:val="28"/>
          <w:lang w:val="kk-KZ"/>
        </w:rPr>
        <w:t>Сыбайлас жемқорлық тәуекелі -</w:t>
      </w:r>
      <w:r w:rsidR="000B3582" w:rsidRPr="00EF3C91">
        <w:rPr>
          <w:rFonts w:ascii="Times New Roman" w:hAnsi="Times New Roman" w:cs="Times New Roman"/>
          <w:b/>
          <w:sz w:val="28"/>
          <w:szCs w:val="28"/>
          <w:lang w:val="kk-KZ"/>
        </w:rPr>
        <w:t xml:space="preserve"> </w:t>
      </w:r>
      <w:r w:rsidR="00383392" w:rsidRPr="00EF3C91">
        <w:rPr>
          <w:rFonts w:ascii="Times New Roman" w:hAnsi="Times New Roman" w:cs="Times New Roman"/>
          <w:b/>
          <w:sz w:val="28"/>
          <w:szCs w:val="28"/>
          <w:lang w:val="kk-KZ"/>
        </w:rPr>
        <w:t>3</w:t>
      </w:r>
    </w:p>
    <w:p w:rsidR="002C40C2" w:rsidRPr="00EF3C91" w:rsidRDefault="002C40C2" w:rsidP="002C40C2">
      <w:pPr>
        <w:spacing w:after="0" w:line="240" w:lineRule="auto"/>
        <w:ind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 xml:space="preserve">«Astana Venue Management» ЖШС (бұдан әрі-Серіктестік) квазимемлекеттік сектордың 100% субъектісі болып табылады. </w:t>
      </w:r>
    </w:p>
    <w:p w:rsidR="002C40C2" w:rsidRPr="00EF3C91" w:rsidRDefault="002C40C2" w:rsidP="002C40C2">
      <w:pPr>
        <w:spacing w:after="0" w:line="240" w:lineRule="auto"/>
        <w:ind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ab/>
        <w:t>Астана қаласы әкімдігінің 2020 жылғы 22 қыркүйектегі № 501-1987 қаулысына сәйкес серіктестікке Бейбітшілік және Келісім сарайы және «Бәйтерек» монументі объектілері (бұдан әрі – объектілер/ ескерткіштер) сенімгерлік басқаруға берілді, олар өз кезегінде Астана қаласының жергілікті маңызы бар тарих және мәдениет ескерткіштері болып табылады.</w:t>
      </w:r>
    </w:p>
    <w:p w:rsidR="002C40C2" w:rsidRPr="00EF3C91" w:rsidRDefault="005628F2" w:rsidP="002C40C2">
      <w:pPr>
        <w:spacing w:after="0" w:line="240" w:lineRule="auto"/>
        <w:ind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ab/>
      </w:r>
      <w:r w:rsidR="002C40C2" w:rsidRPr="00EF3C91">
        <w:rPr>
          <w:rFonts w:ascii="Times New Roman" w:hAnsi="Times New Roman" w:cs="Times New Roman"/>
          <w:sz w:val="28"/>
          <w:szCs w:val="28"/>
          <w:lang w:val="kk-KZ"/>
        </w:rPr>
        <w:t xml:space="preserve">Қазіргі уақытта серіктестікке объектілердің (ескерткіштердің) тірек конструкцияларын техникалық тексеру жұмыстарын сатып алу қажет. </w:t>
      </w:r>
    </w:p>
    <w:p w:rsidR="002C40C2" w:rsidRPr="00EF3C91" w:rsidRDefault="002C40C2" w:rsidP="002C40C2">
      <w:pPr>
        <w:spacing w:after="0" w:line="240" w:lineRule="auto"/>
        <w:ind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ab/>
        <w:t>«Тарихи-мәдени мұра объектілерін қорғау және пайдалану туралы» Қазақстан Республикасының Заңының 32-бабын басшылыққа ала отырып, тарих және мәдениет ескерткішіндегі ғылыми-қалпына келтіру (реставрациялау) жұмыстарына мыналар жатады:</w:t>
      </w:r>
    </w:p>
    <w:p w:rsidR="002C40C2" w:rsidRPr="00EF3C91" w:rsidRDefault="002C40C2" w:rsidP="002C40C2">
      <w:pPr>
        <w:spacing w:after="0" w:line="240" w:lineRule="auto"/>
        <w:ind w:firstLine="709"/>
        <w:jc w:val="both"/>
        <w:rPr>
          <w:rFonts w:ascii="Times New Roman" w:hAnsi="Times New Roman" w:cs="Times New Roman"/>
          <w:sz w:val="28"/>
          <w:szCs w:val="28"/>
          <w:lang w:val="kk-KZ"/>
        </w:rPr>
      </w:pPr>
    </w:p>
    <w:p w:rsidR="002C40C2" w:rsidRPr="002C40C2" w:rsidRDefault="002C40C2" w:rsidP="002C40C2">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proofErr w:type="spellStart"/>
      <w:r w:rsidRPr="002C40C2">
        <w:rPr>
          <w:rFonts w:ascii="Times New Roman" w:hAnsi="Times New Roman" w:cs="Times New Roman"/>
          <w:sz w:val="28"/>
          <w:szCs w:val="28"/>
          <w:lang w:val="ru-RU"/>
        </w:rPr>
        <w:t>ғылыми</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зерттеу</w:t>
      </w:r>
      <w:proofErr w:type="spellEnd"/>
      <w:r w:rsidRPr="002C40C2">
        <w:rPr>
          <w:rFonts w:ascii="Times New Roman" w:hAnsi="Times New Roman" w:cs="Times New Roman"/>
          <w:sz w:val="28"/>
          <w:szCs w:val="28"/>
          <w:lang w:val="ru-RU"/>
        </w:rPr>
        <w:t>;</w:t>
      </w:r>
    </w:p>
    <w:p w:rsidR="002C40C2" w:rsidRPr="002C40C2" w:rsidRDefault="002C40C2" w:rsidP="002C40C2">
      <w:pPr>
        <w:spacing w:after="0" w:line="240" w:lineRule="auto"/>
        <w:ind w:firstLine="709"/>
        <w:jc w:val="both"/>
        <w:rPr>
          <w:rFonts w:ascii="Times New Roman" w:hAnsi="Times New Roman" w:cs="Times New Roman"/>
          <w:sz w:val="28"/>
          <w:szCs w:val="28"/>
          <w:lang w:val="ru-RU"/>
        </w:rPr>
      </w:pPr>
      <w:r w:rsidRPr="002C40C2">
        <w:rPr>
          <w:rFonts w:ascii="Times New Roman" w:hAnsi="Times New Roman" w:cs="Times New Roman"/>
          <w:sz w:val="28"/>
          <w:szCs w:val="28"/>
          <w:lang w:val="ru-RU"/>
        </w:rPr>
        <w:t>2) консервация;</w:t>
      </w:r>
    </w:p>
    <w:p w:rsidR="002C40C2" w:rsidRPr="002C40C2" w:rsidRDefault="002C40C2" w:rsidP="002C40C2">
      <w:pPr>
        <w:spacing w:after="0" w:line="240" w:lineRule="auto"/>
        <w:ind w:firstLine="709"/>
        <w:jc w:val="both"/>
        <w:rPr>
          <w:rFonts w:ascii="Times New Roman" w:hAnsi="Times New Roman" w:cs="Times New Roman"/>
          <w:sz w:val="28"/>
          <w:szCs w:val="28"/>
          <w:lang w:val="ru-RU"/>
        </w:rPr>
      </w:pPr>
      <w:r w:rsidRPr="002C40C2">
        <w:rPr>
          <w:rFonts w:ascii="Times New Roman" w:hAnsi="Times New Roman" w:cs="Times New Roman"/>
          <w:sz w:val="28"/>
          <w:szCs w:val="28"/>
          <w:lang w:val="ru-RU"/>
        </w:rPr>
        <w:t xml:space="preserve">3) </w:t>
      </w:r>
      <w:proofErr w:type="spellStart"/>
      <w:r w:rsidRPr="002C40C2">
        <w:rPr>
          <w:rFonts w:ascii="Times New Roman" w:hAnsi="Times New Roman" w:cs="Times New Roman"/>
          <w:sz w:val="28"/>
          <w:szCs w:val="28"/>
          <w:lang w:val="ru-RU"/>
        </w:rPr>
        <w:t>қалпына</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келтіру</w:t>
      </w:r>
      <w:proofErr w:type="spellEnd"/>
      <w:r w:rsidRPr="002C40C2">
        <w:rPr>
          <w:rFonts w:ascii="Times New Roman" w:hAnsi="Times New Roman" w:cs="Times New Roman"/>
          <w:sz w:val="28"/>
          <w:szCs w:val="28"/>
          <w:lang w:val="ru-RU"/>
        </w:rPr>
        <w:t>;</w:t>
      </w:r>
    </w:p>
    <w:p w:rsidR="002C40C2" w:rsidRPr="002C40C2" w:rsidRDefault="002C40C2" w:rsidP="002C40C2">
      <w:pPr>
        <w:spacing w:after="0" w:line="240" w:lineRule="auto"/>
        <w:ind w:firstLine="709"/>
        <w:jc w:val="both"/>
        <w:rPr>
          <w:rFonts w:ascii="Times New Roman" w:hAnsi="Times New Roman" w:cs="Times New Roman"/>
          <w:sz w:val="28"/>
          <w:szCs w:val="28"/>
          <w:lang w:val="ru-RU"/>
        </w:rPr>
      </w:pPr>
      <w:r w:rsidRPr="002C40C2">
        <w:rPr>
          <w:rFonts w:ascii="Times New Roman" w:hAnsi="Times New Roman" w:cs="Times New Roman"/>
          <w:sz w:val="28"/>
          <w:szCs w:val="28"/>
          <w:lang w:val="ru-RU"/>
        </w:rPr>
        <w:t xml:space="preserve">4) </w:t>
      </w:r>
      <w:proofErr w:type="spellStart"/>
      <w:r w:rsidRPr="002C40C2">
        <w:rPr>
          <w:rFonts w:ascii="Times New Roman" w:hAnsi="Times New Roman" w:cs="Times New Roman"/>
          <w:sz w:val="28"/>
          <w:szCs w:val="28"/>
          <w:lang w:val="ru-RU"/>
        </w:rPr>
        <w:t>қайта</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құру</w:t>
      </w:r>
      <w:proofErr w:type="spellEnd"/>
    </w:p>
    <w:p w:rsidR="002C40C2" w:rsidRPr="002C40C2" w:rsidRDefault="002C40C2" w:rsidP="002C40C2">
      <w:pPr>
        <w:spacing w:after="0" w:line="240" w:lineRule="auto"/>
        <w:ind w:firstLine="709"/>
        <w:jc w:val="both"/>
        <w:rPr>
          <w:rFonts w:ascii="Times New Roman" w:hAnsi="Times New Roman" w:cs="Times New Roman"/>
          <w:sz w:val="28"/>
          <w:szCs w:val="28"/>
          <w:lang w:val="ru-RU"/>
        </w:rPr>
      </w:pPr>
      <w:r w:rsidRPr="002C40C2">
        <w:rPr>
          <w:rFonts w:ascii="Times New Roman" w:hAnsi="Times New Roman" w:cs="Times New Roman"/>
          <w:sz w:val="28"/>
          <w:szCs w:val="28"/>
          <w:lang w:val="ru-RU"/>
        </w:rPr>
        <w:t xml:space="preserve">5) </w:t>
      </w:r>
      <w:proofErr w:type="spellStart"/>
      <w:r w:rsidRPr="002C40C2">
        <w:rPr>
          <w:rFonts w:ascii="Times New Roman" w:hAnsi="Times New Roman" w:cs="Times New Roman"/>
          <w:sz w:val="28"/>
          <w:szCs w:val="28"/>
          <w:lang w:val="ru-RU"/>
        </w:rPr>
        <w:t>жөндеу</w:t>
      </w:r>
      <w:proofErr w:type="spellEnd"/>
      <w:r w:rsidRPr="002C40C2">
        <w:rPr>
          <w:rFonts w:ascii="Times New Roman" w:hAnsi="Times New Roman" w:cs="Times New Roman"/>
          <w:sz w:val="28"/>
          <w:szCs w:val="28"/>
          <w:lang w:val="ru-RU"/>
        </w:rPr>
        <w:t>;</w:t>
      </w:r>
    </w:p>
    <w:p w:rsidR="002C40C2" w:rsidRDefault="002C40C2" w:rsidP="002C40C2">
      <w:pPr>
        <w:spacing w:after="0" w:line="240" w:lineRule="auto"/>
        <w:ind w:firstLine="709"/>
        <w:jc w:val="both"/>
        <w:rPr>
          <w:rFonts w:ascii="Times New Roman" w:hAnsi="Times New Roman" w:cs="Times New Roman"/>
          <w:sz w:val="28"/>
          <w:szCs w:val="28"/>
          <w:lang w:val="ru-RU"/>
        </w:rPr>
      </w:pPr>
      <w:r w:rsidRPr="002C40C2">
        <w:rPr>
          <w:rFonts w:ascii="Times New Roman" w:hAnsi="Times New Roman" w:cs="Times New Roman"/>
          <w:sz w:val="28"/>
          <w:szCs w:val="28"/>
          <w:lang w:val="ru-RU"/>
        </w:rPr>
        <w:t xml:space="preserve">6) </w:t>
      </w:r>
      <w:proofErr w:type="spellStart"/>
      <w:r w:rsidRPr="002C40C2">
        <w:rPr>
          <w:rFonts w:ascii="Times New Roman" w:hAnsi="Times New Roman" w:cs="Times New Roman"/>
          <w:sz w:val="28"/>
          <w:szCs w:val="28"/>
          <w:lang w:val="ru-RU"/>
        </w:rPr>
        <w:t>құрылғы</w:t>
      </w:r>
      <w:proofErr w:type="spellEnd"/>
      <w:r w:rsidRPr="002C40C2">
        <w:rPr>
          <w:rFonts w:ascii="Times New Roman" w:hAnsi="Times New Roman" w:cs="Times New Roman"/>
          <w:sz w:val="28"/>
          <w:szCs w:val="28"/>
          <w:lang w:val="ru-RU"/>
        </w:rPr>
        <w:t>.</w:t>
      </w:r>
    </w:p>
    <w:p w:rsidR="002C40C2" w:rsidRDefault="002C40C2" w:rsidP="002C40C2">
      <w:pPr>
        <w:spacing w:after="0" w:line="240" w:lineRule="auto"/>
        <w:ind w:firstLine="709"/>
        <w:jc w:val="both"/>
        <w:rPr>
          <w:rFonts w:ascii="Times New Roman" w:hAnsi="Times New Roman" w:cs="Times New Roman"/>
          <w:sz w:val="28"/>
          <w:szCs w:val="28"/>
          <w:lang w:val="ru-RU"/>
        </w:rPr>
      </w:pPr>
      <w:proofErr w:type="spellStart"/>
      <w:r w:rsidRPr="002C40C2">
        <w:rPr>
          <w:rFonts w:ascii="Times New Roman" w:hAnsi="Times New Roman" w:cs="Times New Roman"/>
          <w:sz w:val="28"/>
          <w:szCs w:val="28"/>
          <w:lang w:val="ru-RU"/>
        </w:rPr>
        <w:t>Бұл</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ретте</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ғылыми</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зерттеу-бұл</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тарих</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және</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мәдениет</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ескерткішін</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сақтау</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бойынша</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жүзеге</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асырылатын</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қажетті</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жұмыстардың</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оның</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ішінде</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ғылыми-жобалық</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құжаттаманы</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әзірлеу</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барысында</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жүзеге</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асырылатын</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жұмыстардың</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сапасын</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сақталу</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дәрежесін</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зерделеуге</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бағ</w:t>
      </w:r>
      <w:proofErr w:type="gramStart"/>
      <w:r w:rsidRPr="002C40C2">
        <w:rPr>
          <w:rFonts w:ascii="Times New Roman" w:hAnsi="Times New Roman" w:cs="Times New Roman"/>
          <w:sz w:val="28"/>
          <w:szCs w:val="28"/>
          <w:lang w:val="ru-RU"/>
        </w:rPr>
        <w:t>алау</w:t>
      </w:r>
      <w:proofErr w:type="gramEnd"/>
      <w:r w:rsidRPr="002C40C2">
        <w:rPr>
          <w:rFonts w:ascii="Times New Roman" w:hAnsi="Times New Roman" w:cs="Times New Roman"/>
          <w:sz w:val="28"/>
          <w:szCs w:val="28"/>
          <w:lang w:val="ru-RU"/>
        </w:rPr>
        <w:t>ға</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және</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көлемін</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айқындауға</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бағытталған</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іс-шаралар</w:t>
      </w:r>
      <w:proofErr w:type="spellEnd"/>
      <w:r w:rsidRPr="002C40C2">
        <w:rPr>
          <w:rFonts w:ascii="Times New Roman" w:hAnsi="Times New Roman" w:cs="Times New Roman"/>
          <w:sz w:val="28"/>
          <w:szCs w:val="28"/>
          <w:lang w:val="ru-RU"/>
        </w:rPr>
        <w:t xml:space="preserve"> </w:t>
      </w:r>
      <w:proofErr w:type="spellStart"/>
      <w:r w:rsidRPr="002C40C2">
        <w:rPr>
          <w:rFonts w:ascii="Times New Roman" w:hAnsi="Times New Roman" w:cs="Times New Roman"/>
          <w:sz w:val="28"/>
          <w:szCs w:val="28"/>
          <w:lang w:val="ru-RU"/>
        </w:rPr>
        <w:t>кешені</w:t>
      </w:r>
      <w:proofErr w:type="spellEnd"/>
      <w:r w:rsidRPr="002C40C2">
        <w:rPr>
          <w:rFonts w:ascii="Times New Roman" w:hAnsi="Times New Roman" w:cs="Times New Roman"/>
          <w:sz w:val="28"/>
          <w:szCs w:val="28"/>
          <w:lang w:val="ru-RU"/>
        </w:rPr>
        <w:t>.</w:t>
      </w:r>
    </w:p>
    <w:p w:rsidR="005E1D63" w:rsidRDefault="005E1D63" w:rsidP="00B84781">
      <w:pPr>
        <w:spacing w:after="0" w:line="240" w:lineRule="auto"/>
        <w:ind w:firstLine="709"/>
        <w:jc w:val="both"/>
        <w:rPr>
          <w:rFonts w:ascii="Times New Roman" w:hAnsi="Times New Roman" w:cs="Times New Roman"/>
          <w:sz w:val="28"/>
          <w:szCs w:val="28"/>
          <w:lang w:val="ru-RU"/>
        </w:rPr>
      </w:pPr>
      <w:r w:rsidRPr="005E1D63">
        <w:rPr>
          <w:rFonts w:ascii="Times New Roman" w:hAnsi="Times New Roman" w:cs="Times New Roman"/>
          <w:sz w:val="28"/>
          <w:szCs w:val="28"/>
          <w:lang w:val="ru-RU"/>
        </w:rPr>
        <w:t>Қ</w:t>
      </w:r>
      <w:proofErr w:type="gramStart"/>
      <w:r w:rsidRPr="005E1D63">
        <w:rPr>
          <w:rFonts w:ascii="Times New Roman" w:hAnsi="Times New Roman" w:cs="Times New Roman"/>
          <w:sz w:val="28"/>
          <w:szCs w:val="28"/>
          <w:lang w:val="ru-RU"/>
        </w:rPr>
        <w:t>Р</w:t>
      </w:r>
      <w:proofErr w:type="gram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Ұлт</w:t>
      </w:r>
      <w:r>
        <w:rPr>
          <w:rFonts w:ascii="Times New Roman" w:hAnsi="Times New Roman" w:cs="Times New Roman"/>
          <w:sz w:val="28"/>
          <w:szCs w:val="28"/>
          <w:lang w:val="ru-RU"/>
        </w:rPr>
        <w:t>тық</w:t>
      </w:r>
      <w:proofErr w:type="spellEnd"/>
      <w:r>
        <w:rPr>
          <w:rFonts w:ascii="Times New Roman" w:hAnsi="Times New Roman" w:cs="Times New Roman"/>
          <w:sz w:val="28"/>
          <w:szCs w:val="28"/>
          <w:lang w:val="ru-RU"/>
        </w:rPr>
        <w:t xml:space="preserve"> экономика </w:t>
      </w:r>
      <w:proofErr w:type="spellStart"/>
      <w:r>
        <w:rPr>
          <w:rFonts w:ascii="Times New Roman" w:hAnsi="Times New Roman" w:cs="Times New Roman"/>
          <w:sz w:val="28"/>
          <w:szCs w:val="28"/>
          <w:lang w:val="ru-RU"/>
        </w:rPr>
        <w:t>министрінің</w:t>
      </w:r>
      <w:proofErr w:type="spellEnd"/>
      <w:r>
        <w:rPr>
          <w:rFonts w:ascii="Times New Roman" w:hAnsi="Times New Roman" w:cs="Times New Roman"/>
          <w:sz w:val="28"/>
          <w:szCs w:val="28"/>
          <w:lang w:val="ru-RU"/>
        </w:rPr>
        <w:t xml:space="preserve"> </w:t>
      </w:r>
      <w:r w:rsidRPr="005E1D63">
        <w:rPr>
          <w:rFonts w:ascii="Times New Roman" w:hAnsi="Times New Roman" w:cs="Times New Roman"/>
          <w:sz w:val="28"/>
          <w:szCs w:val="28"/>
          <w:lang w:val="ru-RU"/>
        </w:rPr>
        <w:t xml:space="preserve">2015 </w:t>
      </w:r>
      <w:proofErr w:type="spellStart"/>
      <w:r w:rsidRPr="005E1D63">
        <w:rPr>
          <w:rFonts w:ascii="Times New Roman" w:hAnsi="Times New Roman" w:cs="Times New Roman"/>
          <w:sz w:val="28"/>
          <w:szCs w:val="28"/>
          <w:lang w:val="ru-RU"/>
        </w:rPr>
        <w:t>ж</w:t>
      </w:r>
      <w:r>
        <w:rPr>
          <w:rFonts w:ascii="Times New Roman" w:hAnsi="Times New Roman" w:cs="Times New Roman"/>
          <w:sz w:val="28"/>
          <w:szCs w:val="28"/>
          <w:lang w:val="ru-RU"/>
        </w:rPr>
        <w:t>ылғы</w:t>
      </w:r>
      <w:proofErr w:type="spellEnd"/>
      <w:r>
        <w:rPr>
          <w:rFonts w:ascii="Times New Roman" w:hAnsi="Times New Roman" w:cs="Times New Roman"/>
          <w:sz w:val="28"/>
          <w:szCs w:val="28"/>
          <w:lang w:val="ru-RU"/>
        </w:rPr>
        <w:t xml:space="preserve"> 19 </w:t>
      </w:r>
      <w:proofErr w:type="spellStart"/>
      <w:r>
        <w:rPr>
          <w:rFonts w:ascii="Times New Roman" w:hAnsi="Times New Roman" w:cs="Times New Roman"/>
          <w:sz w:val="28"/>
          <w:szCs w:val="28"/>
          <w:lang w:val="ru-RU"/>
        </w:rPr>
        <w:t>қарашадағы</w:t>
      </w:r>
      <w:proofErr w:type="spellEnd"/>
      <w:r w:rsidRPr="005E1D63">
        <w:rPr>
          <w:rFonts w:ascii="Times New Roman" w:hAnsi="Times New Roman" w:cs="Times New Roman"/>
          <w:sz w:val="28"/>
          <w:szCs w:val="28"/>
          <w:lang w:val="ru-RU"/>
        </w:rPr>
        <w:t xml:space="preserve"> </w:t>
      </w:r>
      <w:r w:rsidR="009216D4">
        <w:rPr>
          <w:rFonts w:ascii="Times New Roman" w:hAnsi="Times New Roman" w:cs="Times New Roman"/>
          <w:sz w:val="28"/>
          <w:szCs w:val="28"/>
          <w:lang w:val="ru-RU"/>
        </w:rPr>
        <w:br/>
      </w:r>
      <w:r w:rsidRPr="005E1D63">
        <w:rPr>
          <w:rFonts w:ascii="Times New Roman" w:hAnsi="Times New Roman" w:cs="Times New Roman"/>
          <w:sz w:val="28"/>
          <w:szCs w:val="28"/>
          <w:lang w:val="ru-RU"/>
        </w:rPr>
        <w:t xml:space="preserve">№702 </w:t>
      </w:r>
      <w:proofErr w:type="spellStart"/>
      <w:r w:rsidRPr="005E1D63">
        <w:rPr>
          <w:rFonts w:ascii="Times New Roman" w:hAnsi="Times New Roman" w:cs="Times New Roman"/>
          <w:sz w:val="28"/>
          <w:szCs w:val="28"/>
          <w:lang w:val="ru-RU"/>
        </w:rPr>
        <w:t>бұйрығымен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бекітілген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Ғимараттар</w:t>
      </w:r>
      <w:proofErr w:type="spellEnd"/>
      <w:r w:rsidRPr="005E1D63">
        <w:rPr>
          <w:rFonts w:ascii="Times New Roman" w:hAnsi="Times New Roman" w:cs="Times New Roman"/>
          <w:sz w:val="28"/>
          <w:szCs w:val="28"/>
          <w:lang w:val="ru-RU"/>
        </w:rPr>
        <w:t xml:space="preserve"> мен </w:t>
      </w:r>
      <w:proofErr w:type="spellStart"/>
      <w:r w:rsidRPr="005E1D63">
        <w:rPr>
          <w:rFonts w:ascii="Times New Roman" w:hAnsi="Times New Roman" w:cs="Times New Roman"/>
          <w:sz w:val="28"/>
          <w:szCs w:val="28"/>
          <w:lang w:val="ru-RU"/>
        </w:rPr>
        <w:t>құрылыстардың</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сенімділігі</w:t>
      </w:r>
      <w:proofErr w:type="spellEnd"/>
      <w:r w:rsidRPr="005E1D63">
        <w:rPr>
          <w:rFonts w:ascii="Times New Roman" w:hAnsi="Times New Roman" w:cs="Times New Roman"/>
          <w:sz w:val="28"/>
          <w:szCs w:val="28"/>
          <w:lang w:val="ru-RU"/>
        </w:rPr>
        <w:t xml:space="preserve"> мен </w:t>
      </w:r>
      <w:proofErr w:type="spellStart"/>
      <w:r w:rsidRPr="005E1D63">
        <w:rPr>
          <w:rFonts w:ascii="Times New Roman" w:hAnsi="Times New Roman" w:cs="Times New Roman"/>
          <w:sz w:val="28"/>
          <w:szCs w:val="28"/>
          <w:lang w:val="ru-RU"/>
        </w:rPr>
        <w:t>тұрақтылығын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техникалық</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тексеруді</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жүзеге</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асыру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қағидаларына</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сәйкес</w:t>
      </w:r>
      <w:proofErr w:type="spellEnd"/>
      <w:r>
        <w:rPr>
          <w:rFonts w:ascii="Times New Roman" w:hAnsi="Times New Roman" w:cs="Times New Roman"/>
          <w:sz w:val="28"/>
          <w:szCs w:val="28"/>
          <w:lang w:val="ru-RU"/>
        </w:rPr>
        <w:t>,</w:t>
      </w:r>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ғимараттар</w:t>
      </w:r>
      <w:proofErr w:type="spellEnd"/>
      <w:r w:rsidRPr="005E1D63">
        <w:rPr>
          <w:rFonts w:ascii="Times New Roman" w:hAnsi="Times New Roman" w:cs="Times New Roman"/>
          <w:sz w:val="28"/>
          <w:szCs w:val="28"/>
          <w:lang w:val="ru-RU"/>
        </w:rPr>
        <w:t xml:space="preserve"> мен </w:t>
      </w:r>
      <w:proofErr w:type="spellStart"/>
      <w:r w:rsidRPr="005E1D63">
        <w:rPr>
          <w:rFonts w:ascii="Times New Roman" w:hAnsi="Times New Roman" w:cs="Times New Roman"/>
          <w:sz w:val="28"/>
          <w:szCs w:val="28"/>
          <w:lang w:val="ru-RU"/>
        </w:rPr>
        <w:t>құрылыстардың</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сенімділігі</w:t>
      </w:r>
      <w:proofErr w:type="spellEnd"/>
      <w:r w:rsidRPr="005E1D63">
        <w:rPr>
          <w:rFonts w:ascii="Times New Roman" w:hAnsi="Times New Roman" w:cs="Times New Roman"/>
          <w:sz w:val="28"/>
          <w:szCs w:val="28"/>
          <w:lang w:val="ru-RU"/>
        </w:rPr>
        <w:t xml:space="preserve"> мен </w:t>
      </w:r>
      <w:proofErr w:type="spellStart"/>
      <w:r w:rsidRPr="005E1D63">
        <w:rPr>
          <w:rFonts w:ascii="Times New Roman" w:hAnsi="Times New Roman" w:cs="Times New Roman"/>
          <w:sz w:val="28"/>
          <w:szCs w:val="28"/>
          <w:lang w:val="ru-RU"/>
        </w:rPr>
        <w:t>о</w:t>
      </w:r>
      <w:r>
        <w:rPr>
          <w:rFonts w:ascii="Times New Roman" w:hAnsi="Times New Roman" w:cs="Times New Roman"/>
          <w:sz w:val="28"/>
          <w:szCs w:val="28"/>
          <w:lang w:val="ru-RU"/>
        </w:rPr>
        <w:t>рнықтылығын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техникалық</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тексеру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w:t>
      </w:r>
      <w:r w:rsidRPr="005E1D63">
        <w:rPr>
          <w:rFonts w:ascii="Times New Roman" w:hAnsi="Times New Roman" w:cs="Times New Roman"/>
          <w:sz w:val="28"/>
          <w:szCs w:val="28"/>
          <w:lang w:val="ru-RU"/>
        </w:rPr>
        <w:t>арихи-мәдени</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мұра</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объектілер</w:t>
      </w:r>
      <w:r>
        <w:rPr>
          <w:rFonts w:ascii="Times New Roman" w:hAnsi="Times New Roman" w:cs="Times New Roman"/>
          <w:sz w:val="28"/>
          <w:szCs w:val="28"/>
          <w:lang w:val="ru-RU"/>
        </w:rPr>
        <w:t>ін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қорғау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және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пайдалану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туралы</w:t>
      </w:r>
      <w:proofErr w:type="spellEnd"/>
      <w:r>
        <w:rPr>
          <w:rFonts w:ascii="Times New Roman" w:hAnsi="Times New Roman" w:cs="Times New Roman"/>
          <w:sz w:val="28"/>
          <w:szCs w:val="28"/>
          <w:lang w:val="ru-RU"/>
        </w:rPr>
        <w:t xml:space="preserve">» </w:t>
      </w:r>
      <w:r w:rsidR="009216D4">
        <w:rPr>
          <w:rFonts w:ascii="Times New Roman" w:hAnsi="Times New Roman" w:cs="Times New Roman"/>
          <w:sz w:val="28"/>
          <w:szCs w:val="28"/>
          <w:lang w:val="ru-RU"/>
        </w:rPr>
        <w:br/>
      </w:r>
      <w:r w:rsidRPr="005E1D63">
        <w:rPr>
          <w:rFonts w:ascii="Times New Roman" w:hAnsi="Times New Roman" w:cs="Times New Roman"/>
          <w:sz w:val="28"/>
          <w:szCs w:val="28"/>
          <w:lang w:val="ru-RU"/>
        </w:rPr>
        <w:t>ҚР</w:t>
      </w:r>
      <w:proofErr w:type="gramStart"/>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З</w:t>
      </w:r>
      <w:proofErr w:type="gramEnd"/>
      <w:r w:rsidRPr="005E1D63">
        <w:rPr>
          <w:rFonts w:ascii="Times New Roman" w:hAnsi="Times New Roman" w:cs="Times New Roman"/>
          <w:sz w:val="28"/>
          <w:szCs w:val="28"/>
          <w:lang w:val="ru-RU"/>
        </w:rPr>
        <w:t>аңында</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көзделмеген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бұзылу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қаупі</w:t>
      </w:r>
      <w:proofErr w:type="spellEnd"/>
      <w:r w:rsidRPr="005E1D63">
        <w:rPr>
          <w:rFonts w:ascii="Times New Roman" w:hAnsi="Times New Roman" w:cs="Times New Roman"/>
          <w:sz w:val="28"/>
          <w:szCs w:val="28"/>
          <w:lang w:val="ru-RU"/>
        </w:rPr>
        <w:t xml:space="preserve"> бар </w:t>
      </w:r>
      <w:proofErr w:type="spellStart"/>
      <w:r w:rsidRPr="005E1D63">
        <w:rPr>
          <w:rFonts w:ascii="Times New Roman" w:hAnsi="Times New Roman" w:cs="Times New Roman"/>
          <w:sz w:val="28"/>
          <w:szCs w:val="28"/>
          <w:lang w:val="ru-RU"/>
        </w:rPr>
        <w:t>жауапты</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көтергіш</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элементтер</w:t>
      </w:r>
      <w:proofErr w:type="spellEnd"/>
      <w:r w:rsidRPr="005E1D63">
        <w:rPr>
          <w:rFonts w:ascii="Times New Roman" w:hAnsi="Times New Roman" w:cs="Times New Roman"/>
          <w:sz w:val="28"/>
          <w:szCs w:val="28"/>
          <w:lang w:val="ru-RU"/>
        </w:rPr>
        <w:t xml:space="preserve"> мен </w:t>
      </w:r>
      <w:proofErr w:type="spellStart"/>
      <w:r w:rsidRPr="005E1D63">
        <w:rPr>
          <w:rFonts w:ascii="Times New Roman" w:hAnsi="Times New Roman" w:cs="Times New Roman"/>
          <w:sz w:val="28"/>
          <w:szCs w:val="28"/>
          <w:lang w:val="ru-RU"/>
        </w:rPr>
        <w:t>қосылыстардағы</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ақаулар</w:t>
      </w:r>
      <w:proofErr w:type="spellEnd"/>
      <w:r w:rsidRPr="005E1D63">
        <w:rPr>
          <w:rFonts w:ascii="Times New Roman" w:hAnsi="Times New Roman" w:cs="Times New Roman"/>
          <w:sz w:val="28"/>
          <w:szCs w:val="28"/>
          <w:lang w:val="ru-RU"/>
        </w:rPr>
        <w:t xml:space="preserve"> мен </w:t>
      </w:r>
      <w:proofErr w:type="spellStart"/>
      <w:r w:rsidRPr="005E1D63">
        <w:rPr>
          <w:rFonts w:ascii="Times New Roman" w:hAnsi="Times New Roman" w:cs="Times New Roman"/>
          <w:sz w:val="28"/>
          <w:szCs w:val="28"/>
          <w:lang w:val="ru-RU"/>
        </w:rPr>
        <w:t>зақымдарды</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қолданылған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құрылыс</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материалдарының</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сапалық</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көрсеткіштерінің</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сәйкессіздігін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және</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басқа</w:t>
      </w:r>
      <w:proofErr w:type="spellEnd"/>
      <w:r w:rsidRPr="005E1D63">
        <w:rPr>
          <w:rFonts w:ascii="Times New Roman" w:hAnsi="Times New Roman" w:cs="Times New Roman"/>
          <w:sz w:val="28"/>
          <w:szCs w:val="28"/>
          <w:lang w:val="ru-RU"/>
        </w:rPr>
        <w:t xml:space="preserve"> да </w:t>
      </w:r>
      <w:proofErr w:type="spellStart"/>
      <w:r w:rsidRPr="005E1D63">
        <w:rPr>
          <w:rFonts w:ascii="Times New Roman" w:hAnsi="Times New Roman" w:cs="Times New Roman"/>
          <w:sz w:val="28"/>
          <w:szCs w:val="28"/>
          <w:lang w:val="ru-RU"/>
        </w:rPr>
        <w:t>жағдайларда</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анықтау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үшін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қолданылады</w:t>
      </w:r>
      <w:proofErr w:type="spellEnd"/>
      <w:r w:rsidRPr="005E1D63">
        <w:rPr>
          <w:rFonts w:ascii="Times New Roman" w:hAnsi="Times New Roman" w:cs="Times New Roman"/>
          <w:sz w:val="28"/>
          <w:szCs w:val="28"/>
          <w:lang w:val="ru-RU"/>
        </w:rPr>
        <w:t>.</w:t>
      </w:r>
    </w:p>
    <w:p w:rsidR="005E1D63" w:rsidRDefault="005E1D63" w:rsidP="00B84781">
      <w:pPr>
        <w:spacing w:after="0" w:line="240" w:lineRule="auto"/>
        <w:ind w:firstLine="709"/>
        <w:jc w:val="both"/>
        <w:rPr>
          <w:rFonts w:ascii="Times New Roman" w:hAnsi="Times New Roman" w:cs="Times New Roman"/>
          <w:sz w:val="28"/>
          <w:szCs w:val="28"/>
          <w:lang w:val="ru-RU"/>
        </w:rPr>
      </w:pPr>
      <w:proofErr w:type="spellStart"/>
      <w:r w:rsidRPr="005E1D63">
        <w:rPr>
          <w:rFonts w:ascii="Times New Roman" w:hAnsi="Times New Roman" w:cs="Times New Roman"/>
          <w:sz w:val="28"/>
          <w:szCs w:val="28"/>
          <w:lang w:val="ru-RU"/>
        </w:rPr>
        <w:lastRenderedPageBreak/>
        <w:t>Бұ</w:t>
      </w:r>
      <w:proofErr w:type="gramStart"/>
      <w:r w:rsidRPr="005E1D63">
        <w:rPr>
          <w:rFonts w:ascii="Times New Roman" w:hAnsi="Times New Roman" w:cs="Times New Roman"/>
          <w:sz w:val="28"/>
          <w:szCs w:val="28"/>
          <w:lang w:val="ru-RU"/>
        </w:rPr>
        <w:t>л</w:t>
      </w:r>
      <w:proofErr w:type="spellEnd"/>
      <w:proofErr w:type="gram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ретте</w:t>
      </w:r>
      <w:proofErr w:type="spellEnd"/>
      <w:r>
        <w:rPr>
          <w:rFonts w:ascii="Times New Roman" w:hAnsi="Times New Roman" w:cs="Times New Roman"/>
          <w:sz w:val="28"/>
          <w:szCs w:val="28"/>
          <w:lang w:val="ru-RU"/>
        </w:rPr>
        <w:t>,</w:t>
      </w:r>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сарапшы</w:t>
      </w:r>
      <w:proofErr w:type="spellEnd"/>
      <w:r w:rsidRPr="005E1D63">
        <w:rPr>
          <w:rFonts w:ascii="Times New Roman" w:hAnsi="Times New Roman" w:cs="Times New Roman"/>
          <w:sz w:val="28"/>
          <w:szCs w:val="28"/>
          <w:lang w:val="ru-RU"/>
        </w:rPr>
        <w:t xml:space="preserve"> не </w:t>
      </w:r>
      <w:proofErr w:type="spellStart"/>
      <w:r w:rsidRPr="005E1D63">
        <w:rPr>
          <w:rFonts w:ascii="Times New Roman" w:hAnsi="Times New Roman" w:cs="Times New Roman"/>
          <w:sz w:val="28"/>
          <w:szCs w:val="28"/>
          <w:lang w:val="ru-RU"/>
        </w:rPr>
        <w:t>ұйым</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егжей-тегжейлі</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аспаптық</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тексеру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жүргізу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кезінде</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ғимараттар</w:t>
      </w:r>
      <w:proofErr w:type="spellEnd"/>
      <w:r w:rsidRPr="005E1D63">
        <w:rPr>
          <w:rFonts w:ascii="Times New Roman" w:hAnsi="Times New Roman" w:cs="Times New Roman"/>
          <w:sz w:val="28"/>
          <w:szCs w:val="28"/>
          <w:lang w:val="ru-RU"/>
        </w:rPr>
        <w:t xml:space="preserve"> мен </w:t>
      </w:r>
      <w:proofErr w:type="spellStart"/>
      <w:r w:rsidRPr="005E1D63">
        <w:rPr>
          <w:rFonts w:ascii="Times New Roman" w:hAnsi="Times New Roman" w:cs="Times New Roman"/>
          <w:sz w:val="28"/>
          <w:szCs w:val="28"/>
          <w:lang w:val="ru-RU"/>
        </w:rPr>
        <w:t>құрылыстардың</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сенімділігі</w:t>
      </w:r>
      <w:proofErr w:type="spellEnd"/>
      <w:r w:rsidRPr="005E1D63">
        <w:rPr>
          <w:rFonts w:ascii="Times New Roman" w:hAnsi="Times New Roman" w:cs="Times New Roman"/>
          <w:sz w:val="28"/>
          <w:szCs w:val="28"/>
          <w:lang w:val="ru-RU"/>
        </w:rPr>
        <w:t xml:space="preserve"> мен </w:t>
      </w:r>
      <w:proofErr w:type="spellStart"/>
      <w:r w:rsidRPr="005E1D63">
        <w:rPr>
          <w:rFonts w:ascii="Times New Roman" w:hAnsi="Times New Roman" w:cs="Times New Roman"/>
          <w:sz w:val="28"/>
          <w:szCs w:val="28"/>
          <w:lang w:val="ru-RU"/>
        </w:rPr>
        <w:t>тұрақтылығына</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техникалық</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тексеру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жүргізу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кезінде</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аккредиттелген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мамандандырылған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зертхананы</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тартады</w:t>
      </w:r>
      <w:proofErr w:type="spellEnd"/>
      <w:r w:rsidRPr="005E1D63">
        <w:rPr>
          <w:rFonts w:ascii="Times New Roman" w:hAnsi="Times New Roman" w:cs="Times New Roman"/>
          <w:sz w:val="28"/>
          <w:szCs w:val="28"/>
          <w:lang w:val="ru-RU"/>
        </w:rPr>
        <w:t>.</w:t>
      </w:r>
    </w:p>
    <w:p w:rsidR="005E1D63" w:rsidRDefault="005E1D63" w:rsidP="00B84781">
      <w:pPr>
        <w:spacing w:after="0" w:line="240" w:lineRule="auto"/>
        <w:ind w:firstLine="709"/>
        <w:jc w:val="both"/>
        <w:rPr>
          <w:rFonts w:ascii="Times New Roman" w:hAnsi="Times New Roman" w:cs="Times New Roman"/>
          <w:sz w:val="28"/>
          <w:szCs w:val="28"/>
          <w:lang w:val="ru-RU"/>
        </w:rPr>
      </w:pPr>
      <w:proofErr w:type="spellStart"/>
      <w:r w:rsidRPr="005E1D63">
        <w:rPr>
          <w:rFonts w:ascii="Times New Roman" w:hAnsi="Times New Roman" w:cs="Times New Roman"/>
          <w:sz w:val="28"/>
          <w:szCs w:val="28"/>
          <w:lang w:val="ru-RU"/>
        </w:rPr>
        <w:t>Тарих</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және</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мәдениет</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ескерткіштері</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болып</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табылатын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объектілерде</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жөндеу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жұмыстарын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жүргізу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кезінде</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серіктестікке</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қалай</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әрекет</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ету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керектігін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және</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қандай</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заңнаманы</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басшылыққа</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алу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керектігін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түсінбейтін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бі</w:t>
      </w:r>
      <w:proofErr w:type="gramStart"/>
      <w:r w:rsidRPr="005E1D63">
        <w:rPr>
          <w:rFonts w:ascii="Times New Roman" w:hAnsi="Times New Roman" w:cs="Times New Roman"/>
          <w:sz w:val="28"/>
          <w:szCs w:val="28"/>
          <w:lang w:val="ru-RU"/>
        </w:rPr>
        <w:t>р</w:t>
      </w:r>
      <w:proofErr w:type="gramEnd"/>
      <w:r w:rsidRPr="005E1D63">
        <w:rPr>
          <w:rFonts w:ascii="Times New Roman" w:hAnsi="Times New Roman" w:cs="Times New Roman"/>
          <w:sz w:val="28"/>
          <w:szCs w:val="28"/>
          <w:lang w:val="ru-RU"/>
        </w:rPr>
        <w:t>қатар</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мәселелер</w:t>
      </w:r>
      <w:proofErr w:type="spellEnd"/>
      <w:r w:rsidRPr="005E1D63">
        <w:rPr>
          <w:rFonts w:ascii="Times New Roman" w:hAnsi="Times New Roman" w:cs="Times New Roman"/>
          <w:sz w:val="28"/>
          <w:szCs w:val="28"/>
          <w:lang w:val="ru-RU"/>
        </w:rPr>
        <w:t xml:space="preserve"> бар.</w:t>
      </w:r>
    </w:p>
    <w:p w:rsidR="005E1D63" w:rsidRPr="005E1D63" w:rsidRDefault="005E1D63" w:rsidP="005E1D63">
      <w:pPr>
        <w:spacing w:after="0" w:line="240" w:lineRule="auto"/>
        <w:ind w:firstLine="709"/>
        <w:jc w:val="both"/>
        <w:rPr>
          <w:rFonts w:ascii="Times New Roman" w:hAnsi="Times New Roman" w:cs="Times New Roman"/>
          <w:sz w:val="28"/>
          <w:szCs w:val="28"/>
          <w:lang w:val="ru-RU"/>
        </w:rPr>
      </w:pPr>
      <w:r w:rsidRPr="005E1D63">
        <w:rPr>
          <w:rFonts w:ascii="Times New Roman" w:hAnsi="Times New Roman" w:cs="Times New Roman"/>
          <w:sz w:val="28"/>
          <w:szCs w:val="28"/>
          <w:lang w:val="ru-RU"/>
        </w:rPr>
        <w:t xml:space="preserve">1) </w:t>
      </w:r>
      <w:proofErr w:type="spellStart"/>
      <w:r w:rsidRPr="005E1D63">
        <w:rPr>
          <w:rFonts w:ascii="Times New Roman" w:hAnsi="Times New Roman" w:cs="Times New Roman"/>
          <w:sz w:val="28"/>
          <w:szCs w:val="28"/>
          <w:lang w:val="ru-RU"/>
        </w:rPr>
        <w:t>ғимараттар</w:t>
      </w:r>
      <w:proofErr w:type="spellEnd"/>
      <w:r w:rsidRPr="005E1D63">
        <w:rPr>
          <w:rFonts w:ascii="Times New Roman" w:hAnsi="Times New Roman" w:cs="Times New Roman"/>
          <w:sz w:val="28"/>
          <w:szCs w:val="28"/>
          <w:lang w:val="ru-RU"/>
        </w:rPr>
        <w:t xml:space="preserve"> мен </w:t>
      </w:r>
      <w:proofErr w:type="spellStart"/>
      <w:r w:rsidRPr="005E1D63">
        <w:rPr>
          <w:rFonts w:ascii="Times New Roman" w:hAnsi="Times New Roman" w:cs="Times New Roman"/>
          <w:sz w:val="28"/>
          <w:szCs w:val="28"/>
          <w:lang w:val="ru-RU"/>
        </w:rPr>
        <w:t>құрылыстардың</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тірек</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конструкцияла</w:t>
      </w:r>
      <w:r>
        <w:rPr>
          <w:rFonts w:ascii="Times New Roman" w:hAnsi="Times New Roman" w:cs="Times New Roman"/>
          <w:sz w:val="28"/>
          <w:szCs w:val="28"/>
          <w:lang w:val="ru-RU"/>
        </w:rPr>
        <w:t>рын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техникалық</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тексеру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жұмыстар</w:t>
      </w:r>
      <w:r>
        <w:rPr>
          <w:rFonts w:ascii="Times New Roman" w:hAnsi="Times New Roman" w:cs="Times New Roman"/>
          <w:sz w:val="28"/>
          <w:szCs w:val="28"/>
          <w:lang w:val="ru-RU"/>
        </w:rPr>
        <w:t>ы</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ғылыми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зерттеу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жүргізу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жұмыстарын</w:t>
      </w:r>
      <w:r w:rsidRPr="005E1D63">
        <w:rPr>
          <w:rFonts w:ascii="Times New Roman" w:hAnsi="Times New Roman" w:cs="Times New Roman"/>
          <w:sz w:val="28"/>
          <w:szCs w:val="28"/>
          <w:lang w:val="ru-RU"/>
        </w:rPr>
        <w:t>а</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кіре</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ме</w:t>
      </w:r>
      <w:proofErr w:type="spellEnd"/>
      <w:r w:rsidRPr="005E1D63">
        <w:rPr>
          <w:rFonts w:ascii="Times New Roman" w:hAnsi="Times New Roman" w:cs="Times New Roman"/>
          <w:sz w:val="28"/>
          <w:szCs w:val="28"/>
          <w:lang w:val="ru-RU"/>
        </w:rPr>
        <w:t xml:space="preserve">, не </w:t>
      </w:r>
      <w:proofErr w:type="spellStart"/>
      <w:r w:rsidRPr="005E1D63">
        <w:rPr>
          <w:rFonts w:ascii="Times New Roman" w:hAnsi="Times New Roman" w:cs="Times New Roman"/>
          <w:sz w:val="28"/>
          <w:szCs w:val="28"/>
          <w:lang w:val="ru-RU"/>
        </w:rPr>
        <w:t>жұмыстың</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бұл</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тү</w:t>
      </w:r>
      <w:proofErr w:type="gramStart"/>
      <w:r w:rsidRPr="005E1D63">
        <w:rPr>
          <w:rFonts w:ascii="Times New Roman" w:hAnsi="Times New Roman" w:cs="Times New Roman"/>
          <w:sz w:val="28"/>
          <w:szCs w:val="28"/>
          <w:lang w:val="ru-RU"/>
        </w:rPr>
        <w:t>р</w:t>
      </w:r>
      <w:proofErr w:type="gramEnd"/>
      <w:r w:rsidRPr="005E1D63">
        <w:rPr>
          <w:rFonts w:ascii="Times New Roman" w:hAnsi="Times New Roman" w:cs="Times New Roman"/>
          <w:sz w:val="28"/>
          <w:szCs w:val="28"/>
          <w:lang w:val="ru-RU"/>
        </w:rPr>
        <w:t>ін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жеке</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сатып</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алу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қажет</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пе</w:t>
      </w:r>
      <w:proofErr w:type="spellEnd"/>
      <w:r w:rsidRPr="005E1D63">
        <w:rPr>
          <w:rFonts w:ascii="Times New Roman" w:hAnsi="Times New Roman" w:cs="Times New Roman"/>
          <w:sz w:val="28"/>
          <w:szCs w:val="28"/>
          <w:lang w:val="ru-RU"/>
        </w:rPr>
        <w:t xml:space="preserve">; </w:t>
      </w:r>
    </w:p>
    <w:p w:rsidR="005E1D63" w:rsidRPr="005E1D63" w:rsidRDefault="005E1D63" w:rsidP="005E1D63">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proofErr w:type="spellStart"/>
      <w:r>
        <w:rPr>
          <w:rFonts w:ascii="Times New Roman" w:hAnsi="Times New Roman" w:cs="Times New Roman"/>
          <w:sz w:val="28"/>
          <w:szCs w:val="28"/>
          <w:lang w:val="ru-RU"/>
        </w:rPr>
        <w:t>е</w:t>
      </w:r>
      <w:r w:rsidRPr="005E1D63">
        <w:rPr>
          <w:rFonts w:ascii="Times New Roman" w:hAnsi="Times New Roman" w:cs="Times New Roman"/>
          <w:sz w:val="28"/>
          <w:szCs w:val="28"/>
          <w:lang w:val="ru-RU"/>
        </w:rPr>
        <w:t>гер</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техникалық</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зертте</w:t>
      </w:r>
      <w:proofErr w:type="gramStart"/>
      <w:r w:rsidRPr="005E1D63">
        <w:rPr>
          <w:rFonts w:ascii="Times New Roman" w:hAnsi="Times New Roman" w:cs="Times New Roman"/>
          <w:sz w:val="28"/>
          <w:szCs w:val="28"/>
          <w:lang w:val="ru-RU"/>
        </w:rPr>
        <w:t>п-</w:t>
      </w:r>
      <w:proofErr w:type="gramEnd"/>
      <w:r w:rsidRPr="005E1D63">
        <w:rPr>
          <w:rFonts w:ascii="Times New Roman" w:hAnsi="Times New Roman" w:cs="Times New Roman"/>
          <w:sz w:val="28"/>
          <w:szCs w:val="28"/>
          <w:lang w:val="ru-RU"/>
        </w:rPr>
        <w:t>қарауды</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ғылыми</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зерттеуден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бөлек</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сатып</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алу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қажет</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болған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жағдайда</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техникалық</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зерттеп-қараудың</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ескерткіш</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болып</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табылатын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ғимаратта</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жүргізілуіне</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байланысты</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әлеуетті</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өнім</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берушілерден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ғылыми-</w:t>
      </w:r>
      <w:r>
        <w:rPr>
          <w:rFonts w:ascii="Times New Roman" w:hAnsi="Times New Roman" w:cs="Times New Roman"/>
          <w:sz w:val="28"/>
          <w:szCs w:val="28"/>
          <w:lang w:val="ru-RU"/>
        </w:rPr>
        <w:t>қалпына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келтіру</w:t>
      </w:r>
      <w:proofErr w:type="spellEnd"/>
      <w:r>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реставрациялау</w:t>
      </w:r>
      <w:proofErr w:type="spellEnd"/>
      <w:r>
        <w:rPr>
          <w:rFonts w:ascii="Times New Roman" w:hAnsi="Times New Roman" w:cs="Times New Roman"/>
          <w:sz w:val="28"/>
          <w:szCs w:val="28"/>
          <w:lang w:val="ru-RU"/>
        </w:rPr>
        <w:t>)</w:t>
      </w:r>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жұмыстарына</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лицензияның</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болуын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талап</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ету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қажет</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пе</w:t>
      </w:r>
      <w:proofErr w:type="spellEnd"/>
      <w:r w:rsidRPr="005E1D63">
        <w:rPr>
          <w:rFonts w:ascii="Times New Roman" w:hAnsi="Times New Roman" w:cs="Times New Roman"/>
          <w:sz w:val="28"/>
          <w:szCs w:val="28"/>
          <w:lang w:val="ru-RU"/>
        </w:rPr>
        <w:t>;</w:t>
      </w:r>
    </w:p>
    <w:p w:rsidR="005E1D63" w:rsidRPr="005E1D63" w:rsidRDefault="005E1D63" w:rsidP="005E1D63">
      <w:pPr>
        <w:spacing w:after="0" w:line="240" w:lineRule="auto"/>
        <w:ind w:firstLine="709"/>
        <w:jc w:val="both"/>
        <w:rPr>
          <w:rFonts w:ascii="Times New Roman" w:hAnsi="Times New Roman" w:cs="Times New Roman"/>
          <w:sz w:val="28"/>
          <w:szCs w:val="28"/>
          <w:lang w:val="ru-RU"/>
        </w:rPr>
      </w:pPr>
      <w:proofErr w:type="gramStart"/>
      <w:r w:rsidRPr="005E1D63">
        <w:rPr>
          <w:rFonts w:ascii="Times New Roman" w:hAnsi="Times New Roman" w:cs="Times New Roman"/>
          <w:sz w:val="28"/>
          <w:szCs w:val="28"/>
          <w:lang w:val="ru-RU"/>
        </w:rPr>
        <w:t xml:space="preserve">3) </w:t>
      </w:r>
      <w:proofErr w:type="spellStart"/>
      <w:r w:rsidRPr="005E1D63">
        <w:rPr>
          <w:rFonts w:ascii="Times New Roman" w:hAnsi="Times New Roman" w:cs="Times New Roman"/>
          <w:sz w:val="28"/>
          <w:szCs w:val="28"/>
          <w:lang w:val="ru-RU"/>
        </w:rPr>
        <w:t>техникалық</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тексерудің</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орнына</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ғылыми</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зерттеу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жүргізу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қажет</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болған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жағдайларда</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қандай</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компаниялар</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мамандандырылған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зертхананы</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тарта</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отырып</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жоғарыда</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аталған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зерттеуді</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жүргізе</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алады</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Қандай</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компаниялардың</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ғимараттар</w:t>
      </w:r>
      <w:proofErr w:type="spellEnd"/>
      <w:r w:rsidRPr="005E1D63">
        <w:rPr>
          <w:rFonts w:ascii="Times New Roman" w:hAnsi="Times New Roman" w:cs="Times New Roman"/>
          <w:sz w:val="28"/>
          <w:szCs w:val="28"/>
          <w:lang w:val="ru-RU"/>
        </w:rPr>
        <w:t xml:space="preserve"> мен </w:t>
      </w:r>
      <w:proofErr w:type="spellStart"/>
      <w:r w:rsidRPr="005E1D63">
        <w:rPr>
          <w:rFonts w:ascii="Times New Roman" w:hAnsi="Times New Roman" w:cs="Times New Roman"/>
          <w:sz w:val="28"/>
          <w:szCs w:val="28"/>
          <w:lang w:val="ru-RU"/>
        </w:rPr>
        <w:t>құрылыстардың</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тірек</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конструкцияларына</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техникалық</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тексеру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жүргізуге</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аккредитациясы</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сондай-ақ</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ғылыми</w:t>
      </w:r>
      <w:proofErr w:type="spellEnd"/>
      <w:r>
        <w:rPr>
          <w:rFonts w:ascii="Times New Roman" w:hAnsi="Times New Roman" w:cs="Times New Roman"/>
          <w:sz w:val="28"/>
          <w:szCs w:val="28"/>
          <w:lang w:val="ru-RU"/>
        </w:rPr>
        <w:t xml:space="preserve"> </w:t>
      </w:r>
      <w:r w:rsidRPr="005E1D63">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қалпына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келтіру</w:t>
      </w:r>
      <w:proofErr w:type="spellEnd"/>
      <w:r>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реставрациялау</w:t>
      </w:r>
      <w:proofErr w:type="spellEnd"/>
      <w:r>
        <w:rPr>
          <w:rFonts w:ascii="Times New Roman" w:hAnsi="Times New Roman" w:cs="Times New Roman"/>
          <w:sz w:val="28"/>
          <w:szCs w:val="28"/>
          <w:lang w:val="ru-RU"/>
        </w:rPr>
        <w:t>)</w:t>
      </w:r>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жұмыстарын</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жүргізуге</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лицензиясы</w:t>
      </w:r>
      <w:proofErr w:type="spellEnd"/>
      <w:r w:rsidRPr="005E1D63">
        <w:rPr>
          <w:rFonts w:ascii="Times New Roman" w:hAnsi="Times New Roman" w:cs="Times New Roman"/>
          <w:sz w:val="28"/>
          <w:szCs w:val="28"/>
          <w:lang w:val="ru-RU"/>
        </w:rPr>
        <w:t xml:space="preserve"> бар. </w:t>
      </w:r>
      <w:proofErr w:type="gramEnd"/>
    </w:p>
    <w:p w:rsidR="005E1D63" w:rsidRDefault="005E1D63" w:rsidP="005E1D63">
      <w:pPr>
        <w:spacing w:after="0" w:line="240" w:lineRule="auto"/>
        <w:ind w:firstLine="709"/>
        <w:jc w:val="both"/>
        <w:rPr>
          <w:rFonts w:ascii="Times New Roman" w:hAnsi="Times New Roman" w:cs="Times New Roman"/>
          <w:sz w:val="28"/>
          <w:szCs w:val="28"/>
          <w:lang w:val="ru-RU"/>
        </w:rPr>
      </w:pPr>
      <w:r w:rsidRPr="005E1D63">
        <w:rPr>
          <w:rFonts w:ascii="Times New Roman" w:hAnsi="Times New Roman" w:cs="Times New Roman"/>
          <w:sz w:val="28"/>
          <w:szCs w:val="28"/>
          <w:lang w:val="ru-RU"/>
        </w:rPr>
        <w:t xml:space="preserve">4) </w:t>
      </w:r>
      <w:proofErr w:type="spellStart"/>
      <w:r w:rsidRPr="005E1D63">
        <w:rPr>
          <w:rFonts w:ascii="Times New Roman" w:hAnsi="Times New Roman" w:cs="Times New Roman"/>
          <w:sz w:val="28"/>
          <w:szCs w:val="28"/>
          <w:lang w:val="ru-RU"/>
        </w:rPr>
        <w:t>ескерткі</w:t>
      </w:r>
      <w:proofErr w:type="gramStart"/>
      <w:r w:rsidRPr="005E1D63">
        <w:rPr>
          <w:rFonts w:ascii="Times New Roman" w:hAnsi="Times New Roman" w:cs="Times New Roman"/>
          <w:sz w:val="28"/>
          <w:szCs w:val="28"/>
          <w:lang w:val="ru-RU"/>
        </w:rPr>
        <w:t>штерге</w:t>
      </w:r>
      <w:proofErr w:type="spellEnd"/>
      <w:proofErr w:type="gram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ағымдағы</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жөндеу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жүргізу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кезінде</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ғылыми</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зерттеу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жүргізу</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қажет</w:t>
      </w:r>
      <w:proofErr w:type="spellEnd"/>
      <w:r w:rsidRPr="005E1D63">
        <w:rPr>
          <w:rFonts w:ascii="Times New Roman" w:hAnsi="Times New Roman" w:cs="Times New Roman"/>
          <w:sz w:val="28"/>
          <w:szCs w:val="28"/>
          <w:lang w:val="ru-RU"/>
        </w:rPr>
        <w:t xml:space="preserve"> </w:t>
      </w:r>
      <w:proofErr w:type="spellStart"/>
      <w:r w:rsidRPr="005E1D63">
        <w:rPr>
          <w:rFonts w:ascii="Times New Roman" w:hAnsi="Times New Roman" w:cs="Times New Roman"/>
          <w:sz w:val="28"/>
          <w:szCs w:val="28"/>
          <w:lang w:val="ru-RU"/>
        </w:rPr>
        <w:t>пе</w:t>
      </w:r>
      <w:proofErr w:type="spellEnd"/>
      <w:r w:rsidRPr="005E1D63">
        <w:rPr>
          <w:rFonts w:ascii="Times New Roman" w:hAnsi="Times New Roman" w:cs="Times New Roman"/>
          <w:sz w:val="28"/>
          <w:szCs w:val="28"/>
          <w:lang w:val="ru-RU"/>
        </w:rPr>
        <w:t>;</w:t>
      </w:r>
    </w:p>
    <w:p w:rsidR="0095284F" w:rsidRPr="0095284F" w:rsidRDefault="0095284F" w:rsidP="0095284F">
      <w:pPr>
        <w:spacing w:after="0" w:line="240" w:lineRule="auto"/>
        <w:ind w:firstLine="709"/>
        <w:jc w:val="both"/>
        <w:rPr>
          <w:rFonts w:ascii="Times New Roman" w:hAnsi="Times New Roman" w:cs="Times New Roman"/>
          <w:sz w:val="28"/>
          <w:szCs w:val="28"/>
          <w:lang w:val="ru-RU"/>
        </w:rPr>
      </w:pPr>
      <w:r w:rsidRPr="0095284F">
        <w:rPr>
          <w:rFonts w:ascii="Times New Roman" w:hAnsi="Times New Roman" w:cs="Times New Roman"/>
          <w:sz w:val="28"/>
          <w:szCs w:val="28"/>
          <w:lang w:val="ru-RU"/>
        </w:rPr>
        <w:t xml:space="preserve">5) </w:t>
      </w:r>
      <w:proofErr w:type="spellStart"/>
      <w:r w:rsidRPr="0095284F">
        <w:rPr>
          <w:rFonts w:ascii="Times New Roman" w:hAnsi="Times New Roman" w:cs="Times New Roman"/>
          <w:sz w:val="28"/>
          <w:szCs w:val="28"/>
          <w:lang w:val="ru-RU"/>
        </w:rPr>
        <w:t>Мемлекеттік</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сатып</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алуды</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өткізу</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кезінде</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сатып</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алу</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объектісін</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сәйкестендіру</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үшін</w:t>
      </w:r>
      <w:proofErr w:type="spellEnd"/>
      <w:r w:rsidRPr="0095284F">
        <w:rPr>
          <w:rFonts w:ascii="Times New Roman" w:hAnsi="Times New Roman" w:cs="Times New Roman"/>
          <w:sz w:val="28"/>
          <w:szCs w:val="28"/>
          <w:lang w:val="ru-RU"/>
        </w:rPr>
        <w:t xml:space="preserve">, оны </w:t>
      </w:r>
      <w:proofErr w:type="spellStart"/>
      <w:r w:rsidRPr="0095284F">
        <w:rPr>
          <w:rFonts w:ascii="Times New Roman" w:hAnsi="Times New Roman" w:cs="Times New Roman"/>
          <w:sz w:val="28"/>
          <w:szCs w:val="28"/>
          <w:lang w:val="ru-RU"/>
        </w:rPr>
        <w:t>мемлекеттік</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сатып</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алу</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порталында</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с</w:t>
      </w:r>
      <w:r>
        <w:rPr>
          <w:rFonts w:ascii="Times New Roman" w:hAnsi="Times New Roman" w:cs="Times New Roman"/>
          <w:sz w:val="28"/>
          <w:szCs w:val="28"/>
          <w:lang w:val="ru-RU"/>
        </w:rPr>
        <w:t>ипаттау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үшін</w:t>
      </w:r>
      <w:proofErr w:type="spellEnd"/>
      <w:r>
        <w:rPr>
          <w:rFonts w:ascii="Times New Roman" w:hAnsi="Times New Roman" w:cs="Times New Roman"/>
          <w:sz w:val="28"/>
          <w:szCs w:val="28"/>
          <w:lang w:val="ru-RU"/>
        </w:rPr>
        <w:t xml:space="preserve"> goszakup.gov.kz. «</w:t>
      </w:r>
      <w:proofErr w:type="spellStart"/>
      <w:r>
        <w:rPr>
          <w:rFonts w:ascii="Times New Roman" w:hAnsi="Times New Roman" w:cs="Times New Roman"/>
          <w:sz w:val="28"/>
          <w:szCs w:val="28"/>
          <w:lang w:val="ru-RU"/>
        </w:rPr>
        <w:t>ғ</w:t>
      </w:r>
      <w:r w:rsidRPr="0095284F">
        <w:rPr>
          <w:rFonts w:ascii="Times New Roman" w:hAnsi="Times New Roman" w:cs="Times New Roman"/>
          <w:sz w:val="28"/>
          <w:szCs w:val="28"/>
          <w:lang w:val="ru-RU"/>
        </w:rPr>
        <w:t>ылыми-жобалық</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құжатта</w:t>
      </w:r>
      <w:r>
        <w:rPr>
          <w:rFonts w:ascii="Times New Roman" w:hAnsi="Times New Roman" w:cs="Times New Roman"/>
          <w:sz w:val="28"/>
          <w:szCs w:val="28"/>
          <w:lang w:val="ru-RU"/>
        </w:rPr>
        <w:t>маны</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әзірлеу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жөніндегі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жұмыстар</w:t>
      </w:r>
      <w:proofErr w:type="spellEnd"/>
      <w:r>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тауарлар</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жұмыстар</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және</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көрсетілетін</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қызметтер</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жіктеуішінде</w:t>
      </w:r>
      <w:proofErr w:type="spellEnd"/>
      <w:r w:rsidRPr="0095284F">
        <w:rPr>
          <w:rFonts w:ascii="Times New Roman" w:hAnsi="Times New Roman" w:cs="Times New Roman"/>
          <w:sz w:val="28"/>
          <w:szCs w:val="28"/>
          <w:lang w:val="ru-RU"/>
        </w:rPr>
        <w:t xml:space="preserve"> (КТР) </w:t>
      </w:r>
      <w:proofErr w:type="spellStart"/>
      <w:r w:rsidRPr="0095284F">
        <w:rPr>
          <w:rFonts w:ascii="Times New Roman" w:hAnsi="Times New Roman" w:cs="Times New Roman"/>
          <w:sz w:val="28"/>
          <w:szCs w:val="28"/>
          <w:lang w:val="ru-RU"/>
        </w:rPr>
        <w:t>тиі</w:t>
      </w:r>
      <w:proofErr w:type="gramStart"/>
      <w:r w:rsidRPr="0095284F">
        <w:rPr>
          <w:rFonts w:ascii="Times New Roman" w:hAnsi="Times New Roman" w:cs="Times New Roman"/>
          <w:sz w:val="28"/>
          <w:szCs w:val="28"/>
          <w:lang w:val="ru-RU"/>
        </w:rPr>
        <w:t>ст</w:t>
      </w:r>
      <w:proofErr w:type="gramEnd"/>
      <w:r w:rsidRPr="0095284F">
        <w:rPr>
          <w:rFonts w:ascii="Times New Roman" w:hAnsi="Times New Roman" w:cs="Times New Roman"/>
          <w:sz w:val="28"/>
          <w:szCs w:val="28"/>
          <w:lang w:val="ru-RU"/>
        </w:rPr>
        <w:t>і</w:t>
      </w:r>
      <w:proofErr w:type="spellEnd"/>
      <w:r w:rsidRPr="0095284F">
        <w:rPr>
          <w:rFonts w:ascii="Times New Roman" w:hAnsi="Times New Roman" w:cs="Times New Roman"/>
          <w:sz w:val="28"/>
          <w:szCs w:val="28"/>
          <w:lang w:val="ru-RU"/>
        </w:rPr>
        <w:t xml:space="preserve"> код </w:t>
      </w:r>
      <w:proofErr w:type="spellStart"/>
      <w:r w:rsidRPr="0095284F">
        <w:rPr>
          <w:rFonts w:ascii="Times New Roman" w:hAnsi="Times New Roman" w:cs="Times New Roman"/>
          <w:sz w:val="28"/>
          <w:szCs w:val="28"/>
          <w:lang w:val="ru-RU"/>
        </w:rPr>
        <w:t>жоқ</w:t>
      </w:r>
      <w:proofErr w:type="spellEnd"/>
      <w:r w:rsidRPr="0095284F">
        <w:rPr>
          <w:rFonts w:ascii="Times New Roman" w:hAnsi="Times New Roman" w:cs="Times New Roman"/>
          <w:sz w:val="28"/>
          <w:szCs w:val="28"/>
          <w:lang w:val="ru-RU"/>
        </w:rPr>
        <w:t xml:space="preserve">. </w:t>
      </w:r>
    </w:p>
    <w:p w:rsidR="0095284F" w:rsidRPr="0095284F" w:rsidRDefault="0095284F" w:rsidP="0095284F">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ab/>
      </w:r>
      <w:proofErr w:type="spellStart"/>
      <w:r>
        <w:rPr>
          <w:rFonts w:ascii="Times New Roman" w:hAnsi="Times New Roman" w:cs="Times New Roman"/>
          <w:sz w:val="28"/>
          <w:szCs w:val="28"/>
          <w:lang w:val="ru-RU"/>
        </w:rPr>
        <w:t>Осыған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байланысты</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Серіктестік</w:t>
      </w:r>
      <w:proofErr w:type="spellEnd"/>
      <w:r>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Қазақстан</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Респ</w:t>
      </w:r>
      <w:r>
        <w:rPr>
          <w:rFonts w:ascii="Times New Roman" w:hAnsi="Times New Roman" w:cs="Times New Roman"/>
          <w:sz w:val="28"/>
          <w:szCs w:val="28"/>
          <w:lang w:val="ru-RU"/>
        </w:rPr>
        <w:t>убликасы</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Мәдениет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және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ақпарат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w:t>
      </w:r>
      <w:r w:rsidRPr="0095284F">
        <w:rPr>
          <w:rFonts w:ascii="Times New Roman" w:hAnsi="Times New Roman" w:cs="Times New Roman"/>
          <w:sz w:val="28"/>
          <w:szCs w:val="28"/>
          <w:lang w:val="ru-RU"/>
        </w:rPr>
        <w:t>инистрлігінің</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Мәдениет</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комитеті</w:t>
      </w:r>
      <w:proofErr w:type="spellEnd"/>
      <w:r>
        <w:rPr>
          <w:rFonts w:ascii="Times New Roman" w:hAnsi="Times New Roman" w:cs="Times New Roman"/>
          <w:sz w:val="28"/>
          <w:szCs w:val="28"/>
          <w:lang w:val="ru-RU"/>
        </w:rPr>
        <w:t xml:space="preserve">» ММ, </w:t>
      </w:r>
      <w:proofErr w:type="spellStart"/>
      <w:r>
        <w:rPr>
          <w:rFonts w:ascii="Times New Roman" w:hAnsi="Times New Roman" w:cs="Times New Roman"/>
          <w:sz w:val="28"/>
          <w:szCs w:val="28"/>
          <w:lang w:val="ru-RU"/>
        </w:rPr>
        <w:t>сондай-ақ</w:t>
      </w:r>
      <w:proofErr w:type="spellEnd"/>
      <w:r>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Қазақстан</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Республикасы</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Өнеркәсі</w:t>
      </w:r>
      <w:proofErr w:type="gramStart"/>
      <w:r w:rsidRPr="0095284F">
        <w:rPr>
          <w:rFonts w:ascii="Times New Roman" w:hAnsi="Times New Roman" w:cs="Times New Roman"/>
          <w:sz w:val="28"/>
          <w:szCs w:val="28"/>
          <w:lang w:val="ru-RU"/>
        </w:rPr>
        <w:t>п</w:t>
      </w:r>
      <w:proofErr w:type="spellEnd"/>
      <w:proofErr w:type="gram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және</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құрылыс</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министрлігінің</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Құрылыс</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және</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тұрғын</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үй-коммуналдық</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шаруашылық</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істері</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комитеті</w:t>
      </w:r>
      <w:proofErr w:type="spellEnd"/>
      <w:r>
        <w:rPr>
          <w:rFonts w:ascii="Times New Roman" w:hAnsi="Times New Roman" w:cs="Times New Roman"/>
          <w:sz w:val="28"/>
          <w:szCs w:val="28"/>
          <w:lang w:val="ru-RU"/>
        </w:rPr>
        <w:t>»</w:t>
      </w:r>
      <w:r w:rsidRPr="0095284F">
        <w:rPr>
          <w:rFonts w:ascii="Times New Roman" w:hAnsi="Times New Roman" w:cs="Times New Roman"/>
          <w:sz w:val="28"/>
          <w:szCs w:val="28"/>
          <w:lang w:val="ru-RU"/>
        </w:rPr>
        <w:t xml:space="preserve"> РММ </w:t>
      </w:r>
      <w:proofErr w:type="spellStart"/>
      <w:r w:rsidRPr="0095284F">
        <w:rPr>
          <w:rFonts w:ascii="Times New Roman" w:hAnsi="Times New Roman" w:cs="Times New Roman"/>
          <w:sz w:val="28"/>
          <w:szCs w:val="28"/>
          <w:lang w:val="ru-RU"/>
        </w:rPr>
        <w:t>қолданыстағы</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мәселелер</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бойынша</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түсініктеме</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алу</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үшін</w:t>
      </w:r>
      <w:proofErr w:type="spellEnd"/>
      <w:r w:rsidRPr="0095284F">
        <w:rPr>
          <w:rFonts w:ascii="Times New Roman" w:hAnsi="Times New Roman" w:cs="Times New Roman"/>
          <w:sz w:val="28"/>
          <w:szCs w:val="28"/>
          <w:lang w:val="ru-RU"/>
        </w:rPr>
        <w:t xml:space="preserve"> хат </w:t>
      </w:r>
      <w:proofErr w:type="spellStart"/>
      <w:r w:rsidRPr="0095284F">
        <w:rPr>
          <w:rFonts w:ascii="Times New Roman" w:hAnsi="Times New Roman" w:cs="Times New Roman"/>
          <w:sz w:val="28"/>
          <w:szCs w:val="28"/>
          <w:lang w:val="ru-RU"/>
        </w:rPr>
        <w:t>жазды</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Сыбайлас</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жемқорлық</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тәуекелдеріне</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ішкі</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талдау</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жүргізу</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кезінде</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жауап</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алынған</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жоқ</w:t>
      </w:r>
      <w:proofErr w:type="spellEnd"/>
      <w:r w:rsidRPr="0095284F">
        <w:rPr>
          <w:rFonts w:ascii="Times New Roman" w:hAnsi="Times New Roman" w:cs="Times New Roman"/>
          <w:sz w:val="28"/>
          <w:szCs w:val="28"/>
          <w:lang w:val="ru-RU"/>
        </w:rPr>
        <w:t xml:space="preserve">.  </w:t>
      </w:r>
    </w:p>
    <w:p w:rsidR="0095284F" w:rsidRDefault="0095284F" w:rsidP="0095284F">
      <w:pPr>
        <w:spacing w:after="0" w:line="240" w:lineRule="auto"/>
        <w:ind w:firstLine="709"/>
        <w:jc w:val="both"/>
        <w:rPr>
          <w:rFonts w:ascii="Times New Roman" w:hAnsi="Times New Roman" w:cs="Times New Roman"/>
          <w:sz w:val="28"/>
          <w:szCs w:val="28"/>
          <w:lang w:val="ru-RU"/>
        </w:rPr>
      </w:pPr>
      <w:r w:rsidRPr="0095284F">
        <w:rPr>
          <w:rFonts w:ascii="Times New Roman" w:hAnsi="Times New Roman" w:cs="Times New Roman"/>
          <w:sz w:val="28"/>
          <w:szCs w:val="28"/>
          <w:lang w:val="ru-RU"/>
        </w:rPr>
        <w:tab/>
        <w:t xml:space="preserve">Осы </w:t>
      </w:r>
      <w:proofErr w:type="spellStart"/>
      <w:proofErr w:type="gramStart"/>
      <w:r w:rsidRPr="0095284F">
        <w:rPr>
          <w:rFonts w:ascii="Times New Roman" w:hAnsi="Times New Roman" w:cs="Times New Roman"/>
          <w:sz w:val="28"/>
          <w:szCs w:val="28"/>
          <w:lang w:val="ru-RU"/>
        </w:rPr>
        <w:t>м</w:t>
      </w:r>
      <w:proofErr w:type="gramEnd"/>
      <w:r w:rsidRPr="0095284F">
        <w:rPr>
          <w:rFonts w:ascii="Times New Roman" w:hAnsi="Times New Roman" w:cs="Times New Roman"/>
          <w:sz w:val="28"/>
          <w:szCs w:val="28"/>
          <w:lang w:val="ru-RU"/>
        </w:rPr>
        <w:t>әселелердің</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реттелмеуі</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қолд</w:t>
      </w:r>
      <w:r>
        <w:rPr>
          <w:rFonts w:ascii="Times New Roman" w:hAnsi="Times New Roman" w:cs="Times New Roman"/>
          <w:sz w:val="28"/>
          <w:szCs w:val="28"/>
          <w:lang w:val="ru-RU"/>
        </w:rPr>
        <w:t>аныстағы</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заңнаманың</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бұзылуына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w:t>
      </w:r>
      <w:r w:rsidRPr="0095284F">
        <w:rPr>
          <w:rFonts w:ascii="Times New Roman" w:hAnsi="Times New Roman" w:cs="Times New Roman"/>
          <w:sz w:val="28"/>
          <w:szCs w:val="28"/>
          <w:lang w:val="ru-RU"/>
        </w:rPr>
        <w:t>емлекеттік</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сатып</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алу</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конкурстарына</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әлеуетті</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қатысушылардың</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құқықтарына</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нұқсан</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келтіруге</w:t>
      </w:r>
      <w:proofErr w:type="spellEnd"/>
      <w:r w:rsidRPr="0095284F">
        <w:rPr>
          <w:rFonts w:ascii="Times New Roman" w:hAnsi="Times New Roman" w:cs="Times New Roman"/>
          <w:sz w:val="28"/>
          <w:szCs w:val="28"/>
          <w:lang w:val="ru-RU"/>
        </w:rPr>
        <w:t xml:space="preserve"> не </w:t>
      </w:r>
      <w:proofErr w:type="spellStart"/>
      <w:r w:rsidRPr="0095284F">
        <w:rPr>
          <w:rFonts w:ascii="Times New Roman" w:hAnsi="Times New Roman" w:cs="Times New Roman"/>
          <w:sz w:val="28"/>
          <w:szCs w:val="28"/>
          <w:lang w:val="ru-RU"/>
        </w:rPr>
        <w:t>техникалық</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тексерулердің</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толық</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емес</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көлемін</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жүргізуге</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әкеп</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соғуы</w:t>
      </w:r>
      <w:proofErr w:type="spellEnd"/>
      <w:r w:rsidRPr="0095284F">
        <w:rPr>
          <w:rFonts w:ascii="Times New Roman" w:hAnsi="Times New Roman" w:cs="Times New Roman"/>
          <w:sz w:val="28"/>
          <w:szCs w:val="28"/>
          <w:lang w:val="ru-RU"/>
        </w:rPr>
        <w:t xml:space="preserve"> </w:t>
      </w:r>
      <w:proofErr w:type="spellStart"/>
      <w:r w:rsidRPr="0095284F">
        <w:rPr>
          <w:rFonts w:ascii="Times New Roman" w:hAnsi="Times New Roman" w:cs="Times New Roman"/>
          <w:sz w:val="28"/>
          <w:szCs w:val="28"/>
          <w:lang w:val="ru-RU"/>
        </w:rPr>
        <w:t>мүмкін</w:t>
      </w:r>
      <w:proofErr w:type="spellEnd"/>
      <w:r w:rsidRPr="0095284F">
        <w:rPr>
          <w:rFonts w:ascii="Times New Roman" w:hAnsi="Times New Roman" w:cs="Times New Roman"/>
          <w:sz w:val="28"/>
          <w:szCs w:val="28"/>
          <w:lang w:val="ru-RU"/>
        </w:rPr>
        <w:t>.</w:t>
      </w:r>
    </w:p>
    <w:p w:rsidR="00D0311E" w:rsidRDefault="00D0311E" w:rsidP="00B84781">
      <w:pPr>
        <w:spacing w:after="0" w:line="240" w:lineRule="auto"/>
        <w:ind w:firstLine="709"/>
        <w:jc w:val="both"/>
        <w:rPr>
          <w:rFonts w:ascii="Times New Roman" w:hAnsi="Times New Roman" w:cs="Times New Roman"/>
          <w:sz w:val="28"/>
          <w:szCs w:val="28"/>
          <w:lang w:val="ru-RU"/>
        </w:rPr>
      </w:pPr>
    </w:p>
    <w:p w:rsidR="00BA6AA9" w:rsidRDefault="0095284F" w:rsidP="00B84781">
      <w:pPr>
        <w:spacing w:after="0" w:line="240" w:lineRule="auto"/>
        <w:ind w:firstLine="709"/>
        <w:jc w:val="both"/>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Ұсыныс</w:t>
      </w:r>
      <w:proofErr w:type="spellEnd"/>
      <w:r w:rsidR="00BA6AA9" w:rsidRPr="00BA6AA9">
        <w:rPr>
          <w:rFonts w:ascii="Times New Roman" w:hAnsi="Times New Roman" w:cs="Times New Roman"/>
          <w:b/>
          <w:sz w:val="28"/>
          <w:szCs w:val="28"/>
          <w:lang w:val="ru-RU"/>
        </w:rPr>
        <w:t xml:space="preserve"> </w:t>
      </w:r>
      <w:r w:rsidR="00383392">
        <w:rPr>
          <w:rFonts w:ascii="Times New Roman" w:hAnsi="Times New Roman" w:cs="Times New Roman"/>
          <w:b/>
          <w:sz w:val="28"/>
          <w:szCs w:val="28"/>
          <w:lang w:val="ru-RU"/>
        </w:rPr>
        <w:t>3</w:t>
      </w:r>
    </w:p>
    <w:p w:rsidR="00D0311E" w:rsidRDefault="00BA6AA9" w:rsidP="0095284F">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ab/>
      </w:r>
      <w:proofErr w:type="spellStart"/>
      <w:r w:rsidR="0095284F" w:rsidRPr="0095284F">
        <w:rPr>
          <w:rFonts w:ascii="Times New Roman" w:hAnsi="Times New Roman" w:cs="Times New Roman"/>
          <w:sz w:val="28"/>
          <w:szCs w:val="28"/>
          <w:lang w:val="ru-RU"/>
        </w:rPr>
        <w:t>Мемлекеттік</w:t>
      </w:r>
      <w:proofErr w:type="spellEnd"/>
      <w:r w:rsidR="0095284F" w:rsidRPr="0095284F">
        <w:rPr>
          <w:rFonts w:ascii="Times New Roman" w:hAnsi="Times New Roman" w:cs="Times New Roman"/>
          <w:sz w:val="28"/>
          <w:szCs w:val="28"/>
          <w:lang w:val="ru-RU"/>
        </w:rPr>
        <w:t xml:space="preserve"> </w:t>
      </w:r>
      <w:proofErr w:type="spellStart"/>
      <w:r w:rsidR="0095284F" w:rsidRPr="0095284F">
        <w:rPr>
          <w:rFonts w:ascii="Times New Roman" w:hAnsi="Times New Roman" w:cs="Times New Roman"/>
          <w:sz w:val="28"/>
          <w:szCs w:val="28"/>
          <w:lang w:val="ru-RU"/>
        </w:rPr>
        <w:t>басқару</w:t>
      </w:r>
      <w:proofErr w:type="spellEnd"/>
      <w:r w:rsidR="0095284F" w:rsidRPr="0095284F">
        <w:rPr>
          <w:rFonts w:ascii="Times New Roman" w:hAnsi="Times New Roman" w:cs="Times New Roman"/>
          <w:sz w:val="28"/>
          <w:szCs w:val="28"/>
          <w:lang w:val="ru-RU"/>
        </w:rPr>
        <w:t xml:space="preserve"> </w:t>
      </w:r>
      <w:proofErr w:type="spellStart"/>
      <w:r w:rsidR="0095284F" w:rsidRPr="0095284F">
        <w:rPr>
          <w:rFonts w:ascii="Times New Roman" w:hAnsi="Times New Roman" w:cs="Times New Roman"/>
          <w:sz w:val="28"/>
          <w:szCs w:val="28"/>
          <w:lang w:val="ru-RU"/>
        </w:rPr>
        <w:t>органына</w:t>
      </w:r>
      <w:proofErr w:type="spellEnd"/>
      <w:r w:rsidR="0095284F" w:rsidRPr="0095284F">
        <w:rPr>
          <w:rFonts w:ascii="Times New Roman" w:hAnsi="Times New Roman" w:cs="Times New Roman"/>
          <w:sz w:val="28"/>
          <w:szCs w:val="28"/>
          <w:lang w:val="ru-RU"/>
        </w:rPr>
        <w:t xml:space="preserve"> </w:t>
      </w:r>
      <w:proofErr w:type="spellStart"/>
      <w:r w:rsidR="0095284F" w:rsidRPr="0095284F">
        <w:rPr>
          <w:rFonts w:ascii="Times New Roman" w:hAnsi="Times New Roman" w:cs="Times New Roman"/>
          <w:sz w:val="28"/>
          <w:szCs w:val="28"/>
          <w:lang w:val="ru-RU"/>
        </w:rPr>
        <w:t>тарих</w:t>
      </w:r>
      <w:proofErr w:type="spellEnd"/>
      <w:r w:rsidR="0095284F" w:rsidRPr="0095284F">
        <w:rPr>
          <w:rFonts w:ascii="Times New Roman" w:hAnsi="Times New Roman" w:cs="Times New Roman"/>
          <w:sz w:val="28"/>
          <w:szCs w:val="28"/>
          <w:lang w:val="ru-RU"/>
        </w:rPr>
        <w:t xml:space="preserve"> </w:t>
      </w:r>
      <w:proofErr w:type="spellStart"/>
      <w:r w:rsidR="0095284F" w:rsidRPr="0095284F">
        <w:rPr>
          <w:rFonts w:ascii="Times New Roman" w:hAnsi="Times New Roman" w:cs="Times New Roman"/>
          <w:sz w:val="28"/>
          <w:szCs w:val="28"/>
          <w:lang w:val="ru-RU"/>
        </w:rPr>
        <w:t>және</w:t>
      </w:r>
      <w:proofErr w:type="spellEnd"/>
      <w:r w:rsidR="0095284F" w:rsidRPr="0095284F">
        <w:rPr>
          <w:rFonts w:ascii="Times New Roman" w:hAnsi="Times New Roman" w:cs="Times New Roman"/>
          <w:sz w:val="28"/>
          <w:szCs w:val="28"/>
          <w:lang w:val="ru-RU"/>
        </w:rPr>
        <w:t xml:space="preserve"> </w:t>
      </w:r>
      <w:proofErr w:type="spellStart"/>
      <w:r w:rsidR="0095284F" w:rsidRPr="0095284F">
        <w:rPr>
          <w:rFonts w:ascii="Times New Roman" w:hAnsi="Times New Roman" w:cs="Times New Roman"/>
          <w:sz w:val="28"/>
          <w:szCs w:val="28"/>
          <w:lang w:val="ru-RU"/>
        </w:rPr>
        <w:t>мәдениет</w:t>
      </w:r>
      <w:proofErr w:type="spellEnd"/>
      <w:r w:rsidR="0095284F" w:rsidRPr="0095284F">
        <w:rPr>
          <w:rFonts w:ascii="Times New Roman" w:hAnsi="Times New Roman" w:cs="Times New Roman"/>
          <w:sz w:val="28"/>
          <w:szCs w:val="28"/>
          <w:lang w:val="ru-RU"/>
        </w:rPr>
        <w:t xml:space="preserve"> </w:t>
      </w:r>
      <w:proofErr w:type="spellStart"/>
      <w:r w:rsidR="0095284F" w:rsidRPr="0095284F">
        <w:rPr>
          <w:rFonts w:ascii="Times New Roman" w:hAnsi="Times New Roman" w:cs="Times New Roman"/>
          <w:sz w:val="28"/>
          <w:szCs w:val="28"/>
          <w:lang w:val="ru-RU"/>
        </w:rPr>
        <w:t>ескерткіштерін</w:t>
      </w:r>
      <w:proofErr w:type="spellEnd"/>
      <w:r w:rsidR="0095284F" w:rsidRPr="0095284F">
        <w:rPr>
          <w:rFonts w:ascii="Times New Roman" w:hAnsi="Times New Roman" w:cs="Times New Roman"/>
          <w:sz w:val="28"/>
          <w:szCs w:val="28"/>
          <w:lang w:val="ru-RU"/>
        </w:rPr>
        <w:t xml:space="preserve"> </w:t>
      </w:r>
      <w:proofErr w:type="spellStart"/>
      <w:r w:rsidR="0095284F" w:rsidRPr="0095284F">
        <w:rPr>
          <w:rFonts w:ascii="Times New Roman" w:hAnsi="Times New Roman" w:cs="Times New Roman"/>
          <w:sz w:val="28"/>
          <w:szCs w:val="28"/>
          <w:lang w:val="ru-RU"/>
        </w:rPr>
        <w:t>техникалық</w:t>
      </w:r>
      <w:proofErr w:type="spellEnd"/>
      <w:r w:rsidR="0095284F" w:rsidRPr="0095284F">
        <w:rPr>
          <w:rFonts w:ascii="Times New Roman" w:hAnsi="Times New Roman" w:cs="Times New Roman"/>
          <w:sz w:val="28"/>
          <w:szCs w:val="28"/>
          <w:lang w:val="ru-RU"/>
        </w:rPr>
        <w:t xml:space="preserve"> </w:t>
      </w:r>
      <w:proofErr w:type="spellStart"/>
      <w:r w:rsidR="0095284F" w:rsidRPr="0095284F">
        <w:rPr>
          <w:rFonts w:ascii="Times New Roman" w:hAnsi="Times New Roman" w:cs="Times New Roman"/>
          <w:sz w:val="28"/>
          <w:szCs w:val="28"/>
          <w:lang w:val="ru-RU"/>
        </w:rPr>
        <w:t>тексеру</w:t>
      </w:r>
      <w:proofErr w:type="spellEnd"/>
      <w:r w:rsidR="0095284F" w:rsidRPr="0095284F">
        <w:rPr>
          <w:rFonts w:ascii="Times New Roman" w:hAnsi="Times New Roman" w:cs="Times New Roman"/>
          <w:sz w:val="28"/>
          <w:szCs w:val="28"/>
          <w:lang w:val="ru-RU"/>
        </w:rPr>
        <w:t xml:space="preserve"> </w:t>
      </w:r>
      <w:proofErr w:type="spellStart"/>
      <w:proofErr w:type="gramStart"/>
      <w:r w:rsidR="0095284F" w:rsidRPr="0095284F">
        <w:rPr>
          <w:rFonts w:ascii="Times New Roman" w:hAnsi="Times New Roman" w:cs="Times New Roman"/>
          <w:sz w:val="28"/>
          <w:szCs w:val="28"/>
          <w:lang w:val="ru-RU"/>
        </w:rPr>
        <w:t>р</w:t>
      </w:r>
      <w:proofErr w:type="gramEnd"/>
      <w:r w:rsidR="0095284F" w:rsidRPr="0095284F">
        <w:rPr>
          <w:rFonts w:ascii="Times New Roman" w:hAnsi="Times New Roman" w:cs="Times New Roman"/>
          <w:sz w:val="28"/>
          <w:szCs w:val="28"/>
          <w:lang w:val="ru-RU"/>
        </w:rPr>
        <w:t>әсімін</w:t>
      </w:r>
      <w:proofErr w:type="spellEnd"/>
      <w:r w:rsidR="0095284F" w:rsidRPr="0095284F">
        <w:rPr>
          <w:rFonts w:ascii="Times New Roman" w:hAnsi="Times New Roman" w:cs="Times New Roman"/>
          <w:sz w:val="28"/>
          <w:szCs w:val="28"/>
          <w:lang w:val="ru-RU"/>
        </w:rPr>
        <w:t xml:space="preserve"> </w:t>
      </w:r>
      <w:proofErr w:type="spellStart"/>
      <w:r w:rsidR="0095284F" w:rsidRPr="0095284F">
        <w:rPr>
          <w:rFonts w:ascii="Times New Roman" w:hAnsi="Times New Roman" w:cs="Times New Roman"/>
          <w:sz w:val="28"/>
          <w:szCs w:val="28"/>
          <w:lang w:val="ru-RU"/>
        </w:rPr>
        <w:t>реттеу</w:t>
      </w:r>
      <w:proofErr w:type="spellEnd"/>
      <w:r w:rsidR="0095284F" w:rsidRPr="0095284F">
        <w:rPr>
          <w:rFonts w:ascii="Times New Roman" w:hAnsi="Times New Roman" w:cs="Times New Roman"/>
          <w:sz w:val="28"/>
          <w:szCs w:val="28"/>
          <w:lang w:val="ru-RU"/>
        </w:rPr>
        <w:t xml:space="preserve"> </w:t>
      </w:r>
      <w:proofErr w:type="spellStart"/>
      <w:r w:rsidR="0095284F" w:rsidRPr="0095284F">
        <w:rPr>
          <w:rFonts w:ascii="Times New Roman" w:hAnsi="Times New Roman" w:cs="Times New Roman"/>
          <w:sz w:val="28"/>
          <w:szCs w:val="28"/>
          <w:lang w:val="ru-RU"/>
        </w:rPr>
        <w:t>туралы</w:t>
      </w:r>
      <w:proofErr w:type="spellEnd"/>
      <w:r w:rsidR="0095284F" w:rsidRPr="0095284F">
        <w:rPr>
          <w:rFonts w:ascii="Times New Roman" w:hAnsi="Times New Roman" w:cs="Times New Roman"/>
          <w:sz w:val="28"/>
          <w:szCs w:val="28"/>
          <w:lang w:val="ru-RU"/>
        </w:rPr>
        <w:t xml:space="preserve"> </w:t>
      </w:r>
      <w:proofErr w:type="spellStart"/>
      <w:r w:rsidR="0095284F" w:rsidRPr="0095284F">
        <w:rPr>
          <w:rFonts w:ascii="Times New Roman" w:hAnsi="Times New Roman" w:cs="Times New Roman"/>
          <w:sz w:val="28"/>
          <w:szCs w:val="28"/>
          <w:lang w:val="ru-RU"/>
        </w:rPr>
        <w:t>ұсыныстар</w:t>
      </w:r>
      <w:proofErr w:type="spellEnd"/>
      <w:r w:rsidR="0095284F" w:rsidRPr="0095284F">
        <w:rPr>
          <w:rFonts w:ascii="Times New Roman" w:hAnsi="Times New Roman" w:cs="Times New Roman"/>
          <w:sz w:val="28"/>
          <w:szCs w:val="28"/>
          <w:lang w:val="ru-RU"/>
        </w:rPr>
        <w:t xml:space="preserve"> </w:t>
      </w:r>
      <w:proofErr w:type="spellStart"/>
      <w:r w:rsidR="0095284F" w:rsidRPr="0095284F">
        <w:rPr>
          <w:rFonts w:ascii="Times New Roman" w:hAnsi="Times New Roman" w:cs="Times New Roman"/>
          <w:sz w:val="28"/>
          <w:szCs w:val="28"/>
          <w:lang w:val="ru-RU"/>
        </w:rPr>
        <w:t>енгізу</w:t>
      </w:r>
      <w:proofErr w:type="spellEnd"/>
      <w:r w:rsidR="0095284F" w:rsidRPr="0095284F">
        <w:rPr>
          <w:rFonts w:ascii="Times New Roman" w:hAnsi="Times New Roman" w:cs="Times New Roman"/>
          <w:sz w:val="28"/>
          <w:szCs w:val="28"/>
          <w:lang w:val="ru-RU"/>
        </w:rPr>
        <w:t>.</w:t>
      </w:r>
    </w:p>
    <w:p w:rsidR="00383392" w:rsidRDefault="0095284F" w:rsidP="00B84781">
      <w:pPr>
        <w:spacing w:after="0" w:line="240" w:lineRule="auto"/>
        <w:ind w:firstLine="709"/>
        <w:rPr>
          <w:rFonts w:ascii="Times New Roman" w:hAnsi="Times New Roman" w:cs="Times New Roman"/>
          <w:b/>
          <w:sz w:val="28"/>
          <w:szCs w:val="28"/>
          <w:lang w:val="ru-RU"/>
        </w:rPr>
      </w:pPr>
      <w:r w:rsidRPr="00F35767">
        <w:rPr>
          <w:rFonts w:ascii="Times New Roman" w:hAnsi="Times New Roman" w:cs="Times New Roman"/>
          <w:b/>
          <w:sz w:val="28"/>
          <w:szCs w:val="28"/>
          <w:lang w:val="kk-KZ"/>
        </w:rPr>
        <w:t xml:space="preserve">Сыбайлас жемқорлық тәуекелі </w:t>
      </w:r>
      <w:r>
        <w:rPr>
          <w:rFonts w:ascii="Times New Roman" w:hAnsi="Times New Roman" w:cs="Times New Roman"/>
          <w:b/>
          <w:sz w:val="28"/>
          <w:szCs w:val="28"/>
          <w:lang w:val="kk-KZ"/>
        </w:rPr>
        <w:t>–</w:t>
      </w:r>
      <w:r>
        <w:rPr>
          <w:rFonts w:ascii="Times New Roman" w:hAnsi="Times New Roman" w:cs="Times New Roman"/>
          <w:b/>
          <w:sz w:val="28"/>
          <w:szCs w:val="28"/>
          <w:lang w:val="ru-RU"/>
        </w:rPr>
        <w:t xml:space="preserve"> </w:t>
      </w:r>
      <w:r w:rsidR="00383392">
        <w:rPr>
          <w:rFonts w:ascii="Times New Roman" w:hAnsi="Times New Roman" w:cs="Times New Roman"/>
          <w:b/>
          <w:sz w:val="28"/>
          <w:szCs w:val="28"/>
          <w:lang w:val="ru-RU"/>
        </w:rPr>
        <w:t>4</w:t>
      </w:r>
      <w:r>
        <w:rPr>
          <w:rFonts w:ascii="Times New Roman" w:hAnsi="Times New Roman" w:cs="Times New Roman"/>
          <w:b/>
          <w:sz w:val="28"/>
          <w:szCs w:val="28"/>
          <w:lang w:val="ru-RU"/>
        </w:rPr>
        <w:t xml:space="preserve"> </w:t>
      </w:r>
    </w:p>
    <w:p w:rsidR="00150C90" w:rsidRPr="00150C90" w:rsidRDefault="00150C90" w:rsidP="00150C90">
      <w:pPr>
        <w:pStyle w:val="a4"/>
        <w:spacing w:after="0" w:line="240" w:lineRule="auto"/>
        <w:ind w:left="0" w:firstLine="709"/>
        <w:jc w:val="both"/>
        <w:rPr>
          <w:rFonts w:ascii="Times New Roman" w:hAnsi="Times New Roman" w:cs="Times New Roman"/>
          <w:sz w:val="28"/>
          <w:szCs w:val="28"/>
        </w:rPr>
      </w:pPr>
      <w:proofErr w:type="spellStart"/>
      <w:r w:rsidRPr="00150C90">
        <w:rPr>
          <w:rFonts w:ascii="Times New Roman" w:hAnsi="Times New Roman" w:cs="Times New Roman"/>
          <w:sz w:val="28"/>
          <w:szCs w:val="28"/>
        </w:rPr>
        <w:t>Қорлар</w:t>
      </w:r>
      <w:proofErr w:type="spellEnd"/>
      <w:r w:rsidRPr="00150C90">
        <w:rPr>
          <w:rFonts w:ascii="Times New Roman" w:hAnsi="Times New Roman" w:cs="Times New Roman"/>
          <w:sz w:val="28"/>
          <w:szCs w:val="28"/>
        </w:rPr>
        <w:t xml:space="preserve"> мен </w:t>
      </w:r>
      <w:proofErr w:type="spellStart"/>
      <w:r w:rsidRPr="00150C90">
        <w:rPr>
          <w:rFonts w:ascii="Times New Roman" w:hAnsi="Times New Roman" w:cs="Times New Roman"/>
          <w:sz w:val="28"/>
          <w:szCs w:val="28"/>
        </w:rPr>
        <w:t>негізгі</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құралдарды</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сатып</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алуға</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арналған</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шығыстарды</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жоспарлау</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кезінде</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бюджеттік</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өтінімді</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жасау</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және</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ұсыну</w:t>
      </w:r>
      <w:proofErr w:type="spellEnd"/>
      <w:r w:rsidRPr="00150C90">
        <w:rPr>
          <w:rFonts w:ascii="Times New Roman" w:hAnsi="Times New Roman" w:cs="Times New Roman"/>
          <w:sz w:val="28"/>
          <w:szCs w:val="28"/>
        </w:rPr>
        <w:t xml:space="preserve"> </w:t>
      </w:r>
      <w:r>
        <w:rPr>
          <w:rFonts w:ascii="Times New Roman" w:hAnsi="Times New Roman" w:cs="Times New Roman"/>
          <w:sz w:val="28"/>
          <w:szCs w:val="28"/>
          <w:lang w:val="kk-KZ"/>
        </w:rPr>
        <w:t>ережелерінің</w:t>
      </w:r>
      <w:r w:rsidRPr="00150C90">
        <w:rPr>
          <w:rFonts w:ascii="Times New Roman" w:hAnsi="Times New Roman" w:cs="Times New Roman"/>
          <w:sz w:val="28"/>
          <w:szCs w:val="28"/>
        </w:rPr>
        <w:t xml:space="preserve"> </w:t>
      </w:r>
      <w:r w:rsidR="009216D4">
        <w:rPr>
          <w:rFonts w:ascii="Times New Roman" w:hAnsi="Times New Roman" w:cs="Times New Roman"/>
          <w:sz w:val="28"/>
          <w:szCs w:val="28"/>
        </w:rPr>
        <w:br/>
      </w:r>
      <w:r w:rsidRPr="00150C90">
        <w:rPr>
          <w:rFonts w:ascii="Times New Roman" w:hAnsi="Times New Roman" w:cs="Times New Roman"/>
          <w:sz w:val="28"/>
          <w:szCs w:val="28"/>
        </w:rPr>
        <w:t xml:space="preserve">47-тармағына </w:t>
      </w:r>
      <w:proofErr w:type="spellStart"/>
      <w:r w:rsidRPr="00150C90">
        <w:rPr>
          <w:rFonts w:ascii="Times New Roman" w:hAnsi="Times New Roman" w:cs="Times New Roman"/>
          <w:sz w:val="28"/>
          <w:szCs w:val="28"/>
        </w:rPr>
        <w:t>сәйкес</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есепке</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қорлардың</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немесе</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негізгі</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құралдардың</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әрбі</w:t>
      </w:r>
      <w:proofErr w:type="gramStart"/>
      <w:r w:rsidRPr="00150C90">
        <w:rPr>
          <w:rFonts w:ascii="Times New Roman" w:hAnsi="Times New Roman" w:cs="Times New Roman"/>
          <w:sz w:val="28"/>
          <w:szCs w:val="28"/>
        </w:rPr>
        <w:t>р</w:t>
      </w:r>
      <w:proofErr w:type="spellEnd"/>
      <w:proofErr w:type="gram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түрі</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бойынша</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кемінде</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үш</w:t>
      </w:r>
      <w:proofErr w:type="spellEnd"/>
      <w:r w:rsidRPr="00150C90">
        <w:rPr>
          <w:rFonts w:ascii="Times New Roman" w:hAnsi="Times New Roman" w:cs="Times New Roman"/>
          <w:sz w:val="28"/>
          <w:szCs w:val="28"/>
        </w:rPr>
        <w:t xml:space="preserve"> прайс-</w:t>
      </w:r>
      <w:proofErr w:type="spellStart"/>
      <w:r w:rsidRPr="00150C90">
        <w:rPr>
          <w:rFonts w:ascii="Times New Roman" w:hAnsi="Times New Roman" w:cs="Times New Roman"/>
          <w:sz w:val="28"/>
          <w:szCs w:val="28"/>
        </w:rPr>
        <w:t>парақ</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қоса</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беріледі</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сондай-ақ</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есептер</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шығыстардың</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әрбір</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түрі</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бойынша</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негіздемелермен</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және</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міндетті</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түрде</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таратып</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жазумен</w:t>
      </w:r>
      <w:proofErr w:type="spellEnd"/>
      <w:r w:rsidRPr="00150C90">
        <w:rPr>
          <w:rFonts w:ascii="Times New Roman" w:hAnsi="Times New Roman" w:cs="Times New Roman"/>
          <w:sz w:val="28"/>
          <w:szCs w:val="28"/>
        </w:rPr>
        <w:t xml:space="preserve"> </w:t>
      </w:r>
      <w:proofErr w:type="spellStart"/>
      <w:r w:rsidRPr="00150C90">
        <w:rPr>
          <w:rFonts w:ascii="Times New Roman" w:hAnsi="Times New Roman" w:cs="Times New Roman"/>
          <w:sz w:val="28"/>
          <w:szCs w:val="28"/>
        </w:rPr>
        <w:t>ұсынылуы</w:t>
      </w:r>
      <w:proofErr w:type="spellEnd"/>
      <w:r w:rsidRPr="00150C90">
        <w:rPr>
          <w:rFonts w:ascii="Times New Roman" w:hAnsi="Times New Roman" w:cs="Times New Roman"/>
          <w:sz w:val="28"/>
          <w:szCs w:val="28"/>
        </w:rPr>
        <w:t xml:space="preserve"> </w:t>
      </w:r>
      <w:proofErr w:type="spellStart"/>
      <w:proofErr w:type="gramStart"/>
      <w:r w:rsidRPr="00150C90">
        <w:rPr>
          <w:rFonts w:ascii="Times New Roman" w:hAnsi="Times New Roman" w:cs="Times New Roman"/>
          <w:sz w:val="28"/>
          <w:szCs w:val="28"/>
        </w:rPr>
        <w:t>тиіс</w:t>
      </w:r>
      <w:proofErr w:type="spellEnd"/>
      <w:proofErr w:type="gramEnd"/>
      <w:r w:rsidRPr="00150C90">
        <w:rPr>
          <w:rFonts w:ascii="Times New Roman" w:hAnsi="Times New Roman" w:cs="Times New Roman"/>
          <w:sz w:val="28"/>
          <w:szCs w:val="28"/>
        </w:rPr>
        <w:t>.</w:t>
      </w:r>
    </w:p>
    <w:p w:rsidR="00150C90" w:rsidRDefault="00935F9D" w:rsidP="00150C90">
      <w:pPr>
        <w:pStyle w:val="a4"/>
        <w:spacing w:after="0" w:line="240" w:lineRule="auto"/>
        <w:ind w:left="0" w:firstLine="709"/>
        <w:jc w:val="both"/>
        <w:rPr>
          <w:rFonts w:ascii="Times New Roman" w:hAnsi="Times New Roman" w:cs="Times New Roman"/>
          <w:sz w:val="28"/>
          <w:szCs w:val="28"/>
          <w:lang w:val="kk-KZ"/>
        </w:rPr>
      </w:pPr>
      <w:proofErr w:type="spellStart"/>
      <w:r>
        <w:rPr>
          <w:rFonts w:ascii="Times New Roman" w:hAnsi="Times New Roman" w:cs="Times New Roman"/>
          <w:sz w:val="28"/>
          <w:szCs w:val="28"/>
        </w:rPr>
        <w:t>Жоғарыда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көрсетілген</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е</w:t>
      </w:r>
      <w:proofErr w:type="spellStart"/>
      <w:r w:rsidR="00150C90" w:rsidRPr="00150C90">
        <w:rPr>
          <w:rFonts w:ascii="Times New Roman" w:hAnsi="Times New Roman" w:cs="Times New Roman"/>
          <w:sz w:val="28"/>
          <w:szCs w:val="28"/>
        </w:rPr>
        <w:t>режелерге</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сәйкес</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тапсырыс</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берушілер</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бюджетті</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қалыптастыру</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кезінде</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әлеуетті</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өнім</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берушілерге</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бағаның</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өсуіне</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байланысты</w:t>
      </w:r>
      <w:proofErr w:type="spellEnd"/>
      <w:r w:rsidR="00150C90" w:rsidRPr="00150C90">
        <w:rPr>
          <w:rFonts w:ascii="Times New Roman" w:hAnsi="Times New Roman" w:cs="Times New Roman"/>
          <w:sz w:val="28"/>
          <w:szCs w:val="28"/>
        </w:rPr>
        <w:t xml:space="preserve"> да, </w:t>
      </w:r>
      <w:proofErr w:type="spellStart"/>
      <w:r w:rsidR="00150C90" w:rsidRPr="00150C90">
        <w:rPr>
          <w:rFonts w:ascii="Times New Roman" w:hAnsi="Times New Roman" w:cs="Times New Roman"/>
          <w:sz w:val="28"/>
          <w:szCs w:val="28"/>
        </w:rPr>
        <w:t>жоғары</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бағағ</w:t>
      </w:r>
      <w:proofErr w:type="gramStart"/>
      <w:r w:rsidR="00150C90" w:rsidRPr="00150C90">
        <w:rPr>
          <w:rFonts w:ascii="Times New Roman" w:hAnsi="Times New Roman" w:cs="Times New Roman"/>
          <w:sz w:val="28"/>
          <w:szCs w:val="28"/>
        </w:rPr>
        <w:t>а</w:t>
      </w:r>
      <w:proofErr w:type="spellEnd"/>
      <w:proofErr w:type="gram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байланысты</w:t>
      </w:r>
      <w:proofErr w:type="spellEnd"/>
      <w:r w:rsidR="00150C90" w:rsidRPr="00150C90">
        <w:rPr>
          <w:rFonts w:ascii="Times New Roman" w:hAnsi="Times New Roman" w:cs="Times New Roman"/>
          <w:sz w:val="28"/>
          <w:szCs w:val="28"/>
        </w:rPr>
        <w:t xml:space="preserve"> да </w:t>
      </w:r>
      <w:proofErr w:type="spellStart"/>
      <w:r w:rsidR="00150C90" w:rsidRPr="00150C90">
        <w:rPr>
          <w:rFonts w:ascii="Times New Roman" w:hAnsi="Times New Roman" w:cs="Times New Roman"/>
          <w:sz w:val="28"/>
          <w:szCs w:val="28"/>
        </w:rPr>
        <w:t>мемлекеттік</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сатып</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алуды</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жүзеге</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асыру</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кезінде</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өзекті</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болмауы</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мүмкін</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коммерциялық</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ұсыныстарды</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ұсыну</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туралы</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сұрау</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салумен</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жүгінуге</w:t>
      </w:r>
      <w:proofErr w:type="spellEnd"/>
      <w:r w:rsidR="00150C90" w:rsidRPr="00150C90">
        <w:rPr>
          <w:rFonts w:ascii="Times New Roman" w:hAnsi="Times New Roman" w:cs="Times New Roman"/>
          <w:sz w:val="28"/>
          <w:szCs w:val="28"/>
        </w:rPr>
        <w:t xml:space="preserve"> </w:t>
      </w:r>
      <w:proofErr w:type="spellStart"/>
      <w:r w:rsidR="00150C90" w:rsidRPr="00150C90">
        <w:rPr>
          <w:rFonts w:ascii="Times New Roman" w:hAnsi="Times New Roman" w:cs="Times New Roman"/>
          <w:sz w:val="28"/>
          <w:szCs w:val="28"/>
        </w:rPr>
        <w:t>мәжбүр</w:t>
      </w:r>
      <w:proofErr w:type="spellEnd"/>
      <w:r w:rsidR="00150C90" w:rsidRPr="00150C90">
        <w:rPr>
          <w:rFonts w:ascii="Times New Roman" w:hAnsi="Times New Roman" w:cs="Times New Roman"/>
          <w:sz w:val="28"/>
          <w:szCs w:val="28"/>
        </w:rPr>
        <w:t>.</w:t>
      </w:r>
    </w:p>
    <w:p w:rsidR="00150C90" w:rsidRPr="00327F84" w:rsidRDefault="00150C90" w:rsidP="00150C90">
      <w:pPr>
        <w:pStyle w:val="a4"/>
        <w:spacing w:after="0" w:line="240" w:lineRule="auto"/>
        <w:ind w:left="0" w:firstLine="709"/>
        <w:jc w:val="both"/>
        <w:rPr>
          <w:rFonts w:ascii="Times New Roman" w:hAnsi="Times New Roman" w:cs="Times New Roman"/>
          <w:sz w:val="28"/>
          <w:szCs w:val="28"/>
          <w:lang w:val="kk-KZ"/>
        </w:rPr>
      </w:pPr>
      <w:r w:rsidRPr="00327F84">
        <w:rPr>
          <w:rFonts w:ascii="Times New Roman" w:hAnsi="Times New Roman" w:cs="Times New Roman"/>
          <w:sz w:val="28"/>
          <w:szCs w:val="28"/>
          <w:lang w:val="kk-KZ"/>
        </w:rPr>
        <w:t xml:space="preserve">Сонымен қатар, тапсырыс берушілер сатып алу бюджетін жасанды ұлғайту мақсатында таныс кәсіпкерлерге Тауарларға, жұмыстарға, қызметтерге </w:t>
      </w:r>
      <w:r>
        <w:rPr>
          <w:rFonts w:ascii="Times New Roman" w:hAnsi="Times New Roman" w:cs="Times New Roman"/>
          <w:sz w:val="28"/>
          <w:szCs w:val="28"/>
          <w:lang w:val="kk-KZ"/>
        </w:rPr>
        <w:t>«</w:t>
      </w:r>
      <w:r w:rsidRPr="00327F84">
        <w:rPr>
          <w:rFonts w:ascii="Times New Roman" w:hAnsi="Times New Roman" w:cs="Times New Roman"/>
          <w:sz w:val="28"/>
          <w:szCs w:val="28"/>
          <w:lang w:val="kk-KZ"/>
        </w:rPr>
        <w:t>көтерілген</w:t>
      </w:r>
      <w:r>
        <w:rPr>
          <w:rFonts w:ascii="Times New Roman" w:hAnsi="Times New Roman" w:cs="Times New Roman"/>
          <w:sz w:val="28"/>
          <w:szCs w:val="28"/>
          <w:lang w:val="kk-KZ"/>
        </w:rPr>
        <w:t>»</w:t>
      </w:r>
      <w:r w:rsidRPr="00327F84">
        <w:rPr>
          <w:rFonts w:ascii="Times New Roman" w:hAnsi="Times New Roman" w:cs="Times New Roman"/>
          <w:sz w:val="28"/>
          <w:szCs w:val="28"/>
          <w:lang w:val="kk-KZ"/>
        </w:rPr>
        <w:t xml:space="preserve"> бағалары бар үш коммерциялық ұсыныс алу үшін жүгінетін жағдайлар болуы мүмкін.</w:t>
      </w:r>
    </w:p>
    <w:p w:rsidR="00150C90" w:rsidRPr="009216D4" w:rsidRDefault="00150C90" w:rsidP="00150C90">
      <w:pPr>
        <w:pStyle w:val="a4"/>
        <w:spacing w:after="0" w:line="240" w:lineRule="auto"/>
        <w:ind w:left="0" w:firstLine="709"/>
        <w:jc w:val="both"/>
        <w:rPr>
          <w:rFonts w:ascii="Times New Roman" w:hAnsi="Times New Roman" w:cs="Times New Roman"/>
          <w:sz w:val="28"/>
          <w:szCs w:val="28"/>
          <w:lang w:val="kk-KZ"/>
        </w:rPr>
      </w:pPr>
      <w:r w:rsidRPr="009216D4">
        <w:rPr>
          <w:rFonts w:ascii="Times New Roman" w:hAnsi="Times New Roman" w:cs="Times New Roman"/>
          <w:sz w:val="28"/>
          <w:szCs w:val="28"/>
          <w:lang w:val="kk-KZ"/>
        </w:rPr>
        <w:t xml:space="preserve">Өздеріңіз білетіндей, көбінесе бюджет қаражатын ұрлау ниеті бюджетті жоспарлау кезеңінде қалыптасады, сатып алуды өткізу кезеңдерінде </w:t>
      </w:r>
      <w:r>
        <w:rPr>
          <w:rFonts w:ascii="Times New Roman" w:hAnsi="Times New Roman" w:cs="Times New Roman"/>
          <w:sz w:val="28"/>
          <w:szCs w:val="28"/>
          <w:lang w:val="kk-KZ"/>
        </w:rPr>
        <w:tab/>
        <w:t>«</w:t>
      </w:r>
      <w:r w:rsidRPr="009216D4">
        <w:rPr>
          <w:rFonts w:ascii="Times New Roman" w:hAnsi="Times New Roman" w:cs="Times New Roman"/>
          <w:sz w:val="28"/>
          <w:szCs w:val="28"/>
          <w:lang w:val="kk-KZ"/>
        </w:rPr>
        <w:t>өзінің</w:t>
      </w:r>
      <w:r>
        <w:rPr>
          <w:rFonts w:ascii="Times New Roman" w:hAnsi="Times New Roman" w:cs="Times New Roman"/>
          <w:sz w:val="28"/>
          <w:szCs w:val="28"/>
          <w:lang w:val="kk-KZ"/>
        </w:rPr>
        <w:t>»</w:t>
      </w:r>
      <w:r w:rsidRPr="009216D4">
        <w:rPr>
          <w:rFonts w:ascii="Times New Roman" w:hAnsi="Times New Roman" w:cs="Times New Roman"/>
          <w:sz w:val="28"/>
          <w:szCs w:val="28"/>
          <w:lang w:val="kk-KZ"/>
        </w:rPr>
        <w:t xml:space="preserve"> жеткізушісін лоббизммен және қабылдау кезеңімен жүзеге асырылады.</w:t>
      </w:r>
    </w:p>
    <w:p w:rsidR="00150C90" w:rsidRDefault="00150C90" w:rsidP="00150C90">
      <w:pPr>
        <w:pStyle w:val="a4"/>
        <w:spacing w:after="0" w:line="240" w:lineRule="auto"/>
        <w:ind w:left="0" w:firstLine="709"/>
        <w:jc w:val="both"/>
        <w:rPr>
          <w:rFonts w:ascii="Times New Roman" w:hAnsi="Times New Roman" w:cs="Times New Roman"/>
          <w:sz w:val="28"/>
          <w:szCs w:val="28"/>
          <w:lang w:val="kk-KZ"/>
        </w:rPr>
      </w:pPr>
      <w:r w:rsidRPr="009216D4">
        <w:rPr>
          <w:rFonts w:ascii="Times New Roman" w:hAnsi="Times New Roman" w:cs="Times New Roman"/>
          <w:sz w:val="28"/>
          <w:szCs w:val="28"/>
          <w:lang w:val="kk-KZ"/>
        </w:rPr>
        <w:t>Осыған байланысты тапсырыс берушіден тәуелсіз сенімді, даусыз көздерге сүйене отырып, бюджетті жоспарлау мүмкіндігі ерекше маңызға ие.</w:t>
      </w:r>
    </w:p>
    <w:p w:rsidR="005B0EC6" w:rsidRPr="00150C90" w:rsidRDefault="005B0EC6" w:rsidP="005B0EC6">
      <w:pPr>
        <w:pStyle w:val="a4"/>
        <w:spacing w:after="0" w:line="240" w:lineRule="auto"/>
        <w:ind w:left="0" w:firstLine="709"/>
        <w:jc w:val="both"/>
        <w:rPr>
          <w:rFonts w:ascii="Times New Roman" w:hAnsi="Times New Roman" w:cs="Times New Roman"/>
          <w:sz w:val="28"/>
          <w:szCs w:val="28"/>
          <w:lang w:val="kk-KZ"/>
        </w:rPr>
      </w:pPr>
      <w:r w:rsidRPr="00150C90">
        <w:rPr>
          <w:rFonts w:ascii="Times New Roman" w:hAnsi="Times New Roman" w:cs="Times New Roman"/>
          <w:sz w:val="28"/>
          <w:szCs w:val="28"/>
          <w:lang w:val="kk-KZ"/>
        </w:rPr>
        <w:t xml:space="preserve">Бұл ретте, </w:t>
      </w:r>
      <w:r>
        <w:rPr>
          <w:rFonts w:ascii="Times New Roman" w:hAnsi="Times New Roman" w:cs="Times New Roman"/>
          <w:sz w:val="28"/>
          <w:szCs w:val="28"/>
          <w:lang w:val="kk-KZ"/>
        </w:rPr>
        <w:t>«М</w:t>
      </w:r>
      <w:r w:rsidRPr="00150C90">
        <w:rPr>
          <w:rFonts w:ascii="Times New Roman" w:hAnsi="Times New Roman" w:cs="Times New Roman"/>
          <w:sz w:val="28"/>
          <w:szCs w:val="28"/>
          <w:lang w:val="kk-KZ"/>
        </w:rPr>
        <w:t>емлекеттік сатып алу туралы</w:t>
      </w:r>
      <w:r>
        <w:rPr>
          <w:rFonts w:ascii="Times New Roman" w:hAnsi="Times New Roman" w:cs="Times New Roman"/>
          <w:sz w:val="28"/>
          <w:szCs w:val="28"/>
          <w:lang w:val="kk-KZ"/>
        </w:rPr>
        <w:t>»</w:t>
      </w:r>
      <w:r w:rsidRPr="00150C90">
        <w:rPr>
          <w:rFonts w:ascii="Times New Roman" w:hAnsi="Times New Roman" w:cs="Times New Roman"/>
          <w:sz w:val="28"/>
          <w:szCs w:val="28"/>
          <w:lang w:val="kk-KZ"/>
        </w:rPr>
        <w:t xml:space="preserve"> Заңның 2-бабы</w:t>
      </w:r>
      <w:r>
        <w:rPr>
          <w:rFonts w:ascii="Times New Roman" w:hAnsi="Times New Roman" w:cs="Times New Roman"/>
          <w:sz w:val="28"/>
          <w:szCs w:val="28"/>
          <w:lang w:val="kk-KZ"/>
        </w:rPr>
        <w:t>,</w:t>
      </w:r>
      <w:r w:rsidRPr="00150C90">
        <w:rPr>
          <w:rFonts w:ascii="Times New Roman" w:hAnsi="Times New Roman" w:cs="Times New Roman"/>
          <w:sz w:val="28"/>
          <w:szCs w:val="28"/>
          <w:lang w:val="kk-KZ"/>
        </w:rPr>
        <w:t xml:space="preserve"> </w:t>
      </w:r>
      <w:r w:rsidR="00B21518">
        <w:rPr>
          <w:rFonts w:ascii="Times New Roman" w:hAnsi="Times New Roman" w:cs="Times New Roman"/>
          <w:sz w:val="28"/>
          <w:szCs w:val="28"/>
          <w:lang w:val="kk-KZ"/>
        </w:rPr>
        <w:br/>
      </w:r>
      <w:r w:rsidRPr="00150C90">
        <w:rPr>
          <w:rFonts w:ascii="Times New Roman" w:hAnsi="Times New Roman" w:cs="Times New Roman"/>
          <w:sz w:val="28"/>
          <w:szCs w:val="28"/>
          <w:lang w:val="kk-KZ"/>
        </w:rPr>
        <w:t>29</w:t>
      </w:r>
      <w:r>
        <w:rPr>
          <w:rFonts w:ascii="Times New Roman" w:hAnsi="Times New Roman" w:cs="Times New Roman"/>
          <w:sz w:val="28"/>
          <w:szCs w:val="28"/>
          <w:lang w:val="kk-KZ"/>
        </w:rPr>
        <w:t>-</w:t>
      </w:r>
      <w:r w:rsidRPr="00150C90">
        <w:rPr>
          <w:rFonts w:ascii="Times New Roman" w:hAnsi="Times New Roman" w:cs="Times New Roman"/>
          <w:sz w:val="28"/>
          <w:szCs w:val="28"/>
          <w:lang w:val="kk-KZ"/>
        </w:rPr>
        <w:t xml:space="preserve"> тармақшасына сәйкес тауарларға, жұмыстарға, көрсетілетін қызметтерге бағалардың дерекқоры-</w:t>
      </w:r>
      <w:r>
        <w:rPr>
          <w:rFonts w:ascii="Times New Roman" w:hAnsi="Times New Roman" w:cs="Times New Roman"/>
          <w:sz w:val="28"/>
          <w:szCs w:val="28"/>
          <w:lang w:val="kk-KZ"/>
        </w:rPr>
        <w:t xml:space="preserve"> м</w:t>
      </w:r>
      <w:r w:rsidRPr="00150C90">
        <w:rPr>
          <w:rFonts w:ascii="Times New Roman" w:hAnsi="Times New Roman" w:cs="Times New Roman"/>
          <w:sz w:val="28"/>
          <w:szCs w:val="28"/>
          <w:lang w:val="kk-KZ"/>
        </w:rPr>
        <w:t xml:space="preserve">емлекеттік сатып алу қорытындылары бойынша </w:t>
      </w:r>
      <w:r>
        <w:rPr>
          <w:rFonts w:ascii="Times New Roman" w:hAnsi="Times New Roman" w:cs="Times New Roman"/>
          <w:sz w:val="28"/>
          <w:szCs w:val="28"/>
          <w:lang w:val="kk-KZ"/>
        </w:rPr>
        <w:t>т</w:t>
      </w:r>
      <w:r w:rsidRPr="00150C90">
        <w:rPr>
          <w:rFonts w:ascii="Times New Roman" w:hAnsi="Times New Roman" w:cs="Times New Roman"/>
          <w:sz w:val="28"/>
          <w:szCs w:val="28"/>
          <w:lang w:val="kk-KZ"/>
        </w:rPr>
        <w:t>ауарларға, жұмыстарға, көрсетілетін қызметтерге қалыптасқан ең төменгі, орташа және ең жоғары бағалар туралы мәліметтерді қамтитын мемлекеттік сатып алу веб-порталының бөлігі болып табылатын ақпараттық кіші жүйе (бұдан әрі-База бағалар).</w:t>
      </w:r>
    </w:p>
    <w:p w:rsidR="005B0EC6" w:rsidRDefault="005B0EC6" w:rsidP="005B0EC6">
      <w:pPr>
        <w:pStyle w:val="a4"/>
        <w:spacing w:after="0" w:line="240" w:lineRule="auto"/>
        <w:ind w:left="0" w:firstLine="709"/>
        <w:jc w:val="both"/>
        <w:rPr>
          <w:rFonts w:ascii="Times New Roman" w:hAnsi="Times New Roman" w:cs="Times New Roman"/>
          <w:sz w:val="28"/>
          <w:szCs w:val="28"/>
          <w:lang w:val="kk-KZ"/>
        </w:rPr>
      </w:pPr>
      <w:r w:rsidRPr="00327F84">
        <w:rPr>
          <w:rFonts w:ascii="Times New Roman" w:hAnsi="Times New Roman" w:cs="Times New Roman"/>
          <w:sz w:val="28"/>
          <w:szCs w:val="28"/>
          <w:lang w:val="kk-KZ"/>
        </w:rPr>
        <w:t>Яғни, база үшін құқықтық негіз бар, алайда ол өмірде іске асырылмаған, бұл мемлекеттік сатып алудың барлық субъектілерін бюджет қаражатын ұрлау мақсатында сатып алу бағасын жасанды түрде ұлғайтты деп айыптау тәуекеліне қояды.</w:t>
      </w:r>
      <w:r>
        <w:rPr>
          <w:rFonts w:ascii="Times New Roman" w:hAnsi="Times New Roman" w:cs="Times New Roman"/>
          <w:sz w:val="28"/>
          <w:szCs w:val="28"/>
          <w:lang w:val="kk-KZ"/>
        </w:rPr>
        <w:t xml:space="preserve"> </w:t>
      </w:r>
    </w:p>
    <w:p w:rsidR="00D4703C" w:rsidRPr="00D84366" w:rsidRDefault="00D4703C" w:rsidP="00D4703C">
      <w:pPr>
        <w:spacing w:after="0" w:line="240" w:lineRule="auto"/>
        <w:ind w:firstLine="709"/>
        <w:jc w:val="both"/>
        <w:rPr>
          <w:rFonts w:ascii="Times New Roman" w:hAnsi="Times New Roman" w:cs="Times New Roman"/>
          <w:sz w:val="28"/>
          <w:szCs w:val="28"/>
          <w:lang w:val="kk-KZ"/>
        </w:rPr>
      </w:pPr>
      <w:r w:rsidRPr="00D84366">
        <w:rPr>
          <w:rFonts w:ascii="Times New Roman" w:hAnsi="Times New Roman" w:cs="Times New Roman"/>
          <w:sz w:val="28"/>
          <w:szCs w:val="28"/>
          <w:lang w:val="kk-KZ"/>
        </w:rPr>
        <w:t>Серіктестікте 2023 жылы жүргізілген ішкі талдау нәтижелері бойынша тәуекел туралы ақпарат және оның алдын алу бойынша ұсыныстар 2023 жылғы 28 қыркүйектегі № 01-13/424 шығыс хатымен  Астана қаласының Активтер және мемлекеттік сатып алу басқармасына, 2023 жылғы 17 қазандағы</w:t>
      </w:r>
      <w:r w:rsidR="009216D4">
        <w:rPr>
          <w:rFonts w:ascii="Times New Roman" w:hAnsi="Times New Roman" w:cs="Times New Roman"/>
          <w:sz w:val="28"/>
          <w:szCs w:val="28"/>
          <w:lang w:val="kk-KZ"/>
        </w:rPr>
        <w:br/>
        <w:t xml:space="preserve"> №</w:t>
      </w:r>
      <w:r w:rsidRPr="00D84366">
        <w:rPr>
          <w:rFonts w:ascii="Times New Roman" w:hAnsi="Times New Roman" w:cs="Times New Roman"/>
          <w:sz w:val="28"/>
          <w:szCs w:val="28"/>
          <w:lang w:val="kk-KZ"/>
        </w:rPr>
        <w:t>01-13/472 шығыс хатымен Қазақстан Республикасының Қаржы министрлігіне жіберілді.</w:t>
      </w:r>
    </w:p>
    <w:p w:rsidR="00D4703C" w:rsidRPr="00357E99" w:rsidRDefault="00D4703C" w:rsidP="00D4703C">
      <w:pPr>
        <w:spacing w:after="0" w:line="240" w:lineRule="auto"/>
        <w:ind w:firstLine="709"/>
        <w:jc w:val="both"/>
        <w:rPr>
          <w:rFonts w:ascii="Times New Roman" w:hAnsi="Times New Roman" w:cs="Times New Roman"/>
          <w:sz w:val="28"/>
          <w:szCs w:val="28"/>
          <w:lang w:val="kk-KZ"/>
        </w:rPr>
      </w:pPr>
      <w:r w:rsidRPr="00357E99">
        <w:rPr>
          <w:rFonts w:ascii="Times New Roman" w:hAnsi="Times New Roman" w:cs="Times New Roman"/>
          <w:sz w:val="28"/>
          <w:szCs w:val="28"/>
          <w:lang w:val="kk-KZ"/>
        </w:rPr>
        <w:lastRenderedPageBreak/>
        <w:t>Қаржы министрлігі 2024 жылғы 14 ақпандағы № КК-05-КК/496-И шығыс хаты арқылы аралық жауап берді. Серіктестік түпкілікті жауап алмағанына, ал сыбайлас жемқорлық тәуекелінің алдын алмағанына байланысты бұл мәселені Сыбайлас жемқорлыққа қарсы қызметтен қарауға бастамашылық жасау қажет.</w:t>
      </w:r>
    </w:p>
    <w:p w:rsidR="001337C5" w:rsidRPr="00D4703C" w:rsidRDefault="001337C5" w:rsidP="00B84781">
      <w:pPr>
        <w:pStyle w:val="a4"/>
        <w:spacing w:after="0" w:line="240" w:lineRule="auto"/>
        <w:ind w:left="0" w:firstLine="709"/>
        <w:jc w:val="both"/>
        <w:rPr>
          <w:rFonts w:ascii="Times New Roman" w:hAnsi="Times New Roman" w:cs="Times New Roman"/>
          <w:sz w:val="28"/>
          <w:szCs w:val="28"/>
          <w:lang w:val="kk-KZ"/>
        </w:rPr>
      </w:pPr>
    </w:p>
    <w:p w:rsidR="001337C5" w:rsidRPr="009216D4" w:rsidRDefault="00D4703C" w:rsidP="00B84781">
      <w:pPr>
        <w:pStyle w:val="a4"/>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Ұсыныс </w:t>
      </w:r>
      <w:r w:rsidR="00B84781" w:rsidRPr="009216D4">
        <w:rPr>
          <w:rFonts w:ascii="Times New Roman" w:hAnsi="Times New Roman" w:cs="Times New Roman"/>
          <w:b/>
          <w:sz w:val="28"/>
          <w:szCs w:val="28"/>
          <w:lang w:val="kk-KZ"/>
        </w:rPr>
        <w:t>4</w:t>
      </w:r>
    </w:p>
    <w:p w:rsidR="00D4703C" w:rsidRDefault="00D4703C" w:rsidP="00B84781">
      <w:pPr>
        <w:pStyle w:val="a4"/>
        <w:spacing w:after="0" w:line="240" w:lineRule="auto"/>
        <w:ind w:left="0" w:firstLine="709"/>
        <w:jc w:val="both"/>
        <w:rPr>
          <w:rFonts w:ascii="Times New Roman" w:hAnsi="Times New Roman" w:cs="Times New Roman"/>
          <w:sz w:val="28"/>
          <w:szCs w:val="28"/>
          <w:lang w:val="kk-KZ"/>
        </w:rPr>
      </w:pPr>
      <w:r w:rsidRPr="009216D4">
        <w:rPr>
          <w:rFonts w:ascii="Times New Roman" w:hAnsi="Times New Roman" w:cs="Times New Roman"/>
          <w:sz w:val="28"/>
          <w:szCs w:val="28"/>
          <w:lang w:val="kk-KZ"/>
        </w:rPr>
        <w:t xml:space="preserve">Қазақстан Республикасы Сыбайлас жемқорлыққа қарсы іс-қимыл агенттігінің (Сыбайлас жемқорлыққа қарсы қызмет) Астана қаласы бойынша Департаментіне </w:t>
      </w:r>
      <w:r>
        <w:rPr>
          <w:rFonts w:ascii="Times New Roman" w:hAnsi="Times New Roman" w:cs="Times New Roman"/>
          <w:sz w:val="28"/>
          <w:szCs w:val="28"/>
          <w:lang w:val="kk-KZ"/>
        </w:rPr>
        <w:t>«М</w:t>
      </w:r>
      <w:r w:rsidRPr="009216D4">
        <w:rPr>
          <w:rFonts w:ascii="Times New Roman" w:hAnsi="Times New Roman" w:cs="Times New Roman"/>
          <w:sz w:val="28"/>
          <w:szCs w:val="28"/>
          <w:lang w:val="kk-KZ"/>
        </w:rPr>
        <w:t>емлекеттік сатып алу туралы</w:t>
      </w:r>
      <w:r>
        <w:rPr>
          <w:rFonts w:ascii="Times New Roman" w:hAnsi="Times New Roman" w:cs="Times New Roman"/>
          <w:sz w:val="28"/>
          <w:szCs w:val="28"/>
          <w:lang w:val="kk-KZ"/>
        </w:rPr>
        <w:t>»</w:t>
      </w:r>
      <w:r w:rsidRPr="009216D4">
        <w:rPr>
          <w:rFonts w:ascii="Times New Roman" w:hAnsi="Times New Roman" w:cs="Times New Roman"/>
          <w:sz w:val="28"/>
          <w:szCs w:val="28"/>
          <w:lang w:val="kk-KZ"/>
        </w:rPr>
        <w:t xml:space="preserve"> Заңның 2-бабының </w:t>
      </w:r>
      <w:r w:rsidR="009216D4" w:rsidRPr="009216D4">
        <w:rPr>
          <w:rFonts w:ascii="Times New Roman" w:hAnsi="Times New Roman" w:cs="Times New Roman"/>
          <w:sz w:val="28"/>
          <w:szCs w:val="28"/>
          <w:lang w:val="kk-KZ"/>
        </w:rPr>
        <w:br/>
      </w:r>
      <w:r w:rsidRPr="009216D4">
        <w:rPr>
          <w:rFonts w:ascii="Times New Roman" w:hAnsi="Times New Roman" w:cs="Times New Roman"/>
          <w:sz w:val="28"/>
          <w:szCs w:val="28"/>
          <w:lang w:val="kk-KZ"/>
        </w:rPr>
        <w:t xml:space="preserve">29) тармақшасында көзделген </w:t>
      </w:r>
      <w:r>
        <w:rPr>
          <w:rFonts w:ascii="Times New Roman" w:hAnsi="Times New Roman" w:cs="Times New Roman"/>
          <w:sz w:val="28"/>
          <w:szCs w:val="28"/>
          <w:lang w:val="kk-KZ"/>
        </w:rPr>
        <w:t>«Т</w:t>
      </w:r>
      <w:r w:rsidRPr="009216D4">
        <w:rPr>
          <w:rFonts w:ascii="Times New Roman" w:hAnsi="Times New Roman" w:cs="Times New Roman"/>
          <w:sz w:val="28"/>
          <w:szCs w:val="28"/>
          <w:lang w:val="kk-KZ"/>
        </w:rPr>
        <w:t>ауарларға, жұмыстарға, көрсетілетін қызметтерге бағалар дерекқоры</w:t>
      </w:r>
      <w:r>
        <w:rPr>
          <w:rFonts w:ascii="Times New Roman" w:hAnsi="Times New Roman" w:cs="Times New Roman"/>
          <w:sz w:val="28"/>
          <w:szCs w:val="28"/>
          <w:lang w:val="kk-KZ"/>
        </w:rPr>
        <w:t>»</w:t>
      </w:r>
      <w:r w:rsidRPr="009216D4">
        <w:rPr>
          <w:rFonts w:ascii="Times New Roman" w:hAnsi="Times New Roman" w:cs="Times New Roman"/>
          <w:sz w:val="28"/>
          <w:szCs w:val="28"/>
          <w:lang w:val="kk-KZ"/>
        </w:rPr>
        <w:t xml:space="preserve"> ақпараттық кіші жүйесін әзірлеу және енгізу қажеттілігі туралы хат жолдау.</w:t>
      </w:r>
    </w:p>
    <w:p w:rsidR="00D4703C" w:rsidRDefault="00D4703C" w:rsidP="00B84781">
      <w:pPr>
        <w:spacing w:after="0" w:line="240" w:lineRule="auto"/>
        <w:ind w:firstLine="708"/>
        <w:jc w:val="both"/>
        <w:rPr>
          <w:rFonts w:ascii="Times New Roman" w:hAnsi="Times New Roman" w:cs="Times New Roman"/>
          <w:b/>
          <w:sz w:val="28"/>
          <w:szCs w:val="28"/>
          <w:lang w:val="kk-KZ"/>
        </w:rPr>
      </w:pPr>
    </w:p>
    <w:p w:rsidR="001337C5" w:rsidRPr="009216D4" w:rsidRDefault="00B90635" w:rsidP="00B84781">
      <w:pPr>
        <w:spacing w:after="0" w:line="240" w:lineRule="auto"/>
        <w:ind w:firstLine="708"/>
        <w:jc w:val="both"/>
        <w:rPr>
          <w:rFonts w:ascii="Times New Roman" w:hAnsi="Times New Roman" w:cs="Times New Roman"/>
          <w:b/>
          <w:sz w:val="28"/>
          <w:szCs w:val="28"/>
          <w:lang w:val="kk-KZ"/>
        </w:rPr>
      </w:pPr>
      <w:r w:rsidRPr="00F35767">
        <w:rPr>
          <w:rFonts w:ascii="Times New Roman" w:hAnsi="Times New Roman" w:cs="Times New Roman"/>
          <w:b/>
          <w:sz w:val="28"/>
          <w:szCs w:val="28"/>
          <w:lang w:val="kk-KZ"/>
        </w:rPr>
        <w:t xml:space="preserve">Сыбайлас жемқорлық тәуекелі </w:t>
      </w:r>
      <w:r>
        <w:rPr>
          <w:rFonts w:ascii="Times New Roman" w:hAnsi="Times New Roman" w:cs="Times New Roman"/>
          <w:b/>
          <w:sz w:val="28"/>
          <w:szCs w:val="28"/>
          <w:lang w:val="kk-KZ"/>
        </w:rPr>
        <w:t>–</w:t>
      </w:r>
      <w:r w:rsidRPr="009216D4">
        <w:rPr>
          <w:rFonts w:ascii="Times New Roman" w:hAnsi="Times New Roman" w:cs="Times New Roman"/>
          <w:b/>
          <w:sz w:val="28"/>
          <w:szCs w:val="28"/>
          <w:lang w:val="kk-KZ"/>
        </w:rPr>
        <w:t xml:space="preserve"> </w:t>
      </w:r>
      <w:r w:rsidR="00B84781" w:rsidRPr="009216D4">
        <w:rPr>
          <w:rFonts w:ascii="Times New Roman" w:hAnsi="Times New Roman" w:cs="Times New Roman"/>
          <w:b/>
          <w:sz w:val="28"/>
          <w:szCs w:val="28"/>
          <w:lang w:val="kk-KZ"/>
        </w:rPr>
        <w:t>5</w:t>
      </w:r>
    </w:p>
    <w:p w:rsidR="00FE7F11" w:rsidRDefault="00FE7F11" w:rsidP="00B84781">
      <w:pPr>
        <w:pStyle w:val="a4"/>
        <w:spacing w:after="0" w:line="240" w:lineRule="auto"/>
        <w:ind w:left="0" w:firstLine="709"/>
        <w:jc w:val="both"/>
        <w:rPr>
          <w:rFonts w:ascii="Times New Roman" w:hAnsi="Times New Roman" w:cs="Times New Roman"/>
          <w:sz w:val="28"/>
          <w:szCs w:val="28"/>
          <w:lang w:val="kk-KZ"/>
        </w:rPr>
      </w:pPr>
      <w:r w:rsidRPr="009216D4">
        <w:rPr>
          <w:rFonts w:ascii="Times New Roman" w:hAnsi="Times New Roman" w:cs="Times New Roman"/>
          <w:sz w:val="28"/>
          <w:szCs w:val="28"/>
          <w:lang w:val="kk-KZ"/>
        </w:rPr>
        <w:t>Серіктестіктің негізгі қызметіне байланысты сенімгерлік басқаруға уәкілетті органның шешімі б</w:t>
      </w:r>
      <w:r w:rsidRPr="00EF3C91">
        <w:rPr>
          <w:rFonts w:ascii="Times New Roman" w:hAnsi="Times New Roman" w:cs="Times New Roman"/>
          <w:sz w:val="28"/>
          <w:szCs w:val="28"/>
          <w:lang w:val="kk-KZ"/>
        </w:rPr>
        <w:t>ойынша объектілердің жұмыс істеуін қамтамасыз ету мақсатында, оның ішінде тауарларды, жұмыстарды, көрсетілетін қызметтерді сатып алу есебінен қалалық коммуналдық жылжымайтын мүлік объектілері беріледі.</w:t>
      </w:r>
    </w:p>
    <w:p w:rsidR="00CC655C" w:rsidRDefault="00CC655C" w:rsidP="00B84781">
      <w:pPr>
        <w:pStyle w:val="a4"/>
        <w:spacing w:after="0" w:line="240" w:lineRule="auto"/>
        <w:ind w:left="0" w:firstLine="709"/>
        <w:jc w:val="both"/>
        <w:rPr>
          <w:rFonts w:ascii="Times New Roman" w:hAnsi="Times New Roman" w:cs="Times New Roman"/>
          <w:sz w:val="28"/>
          <w:szCs w:val="28"/>
          <w:lang w:val="kk-KZ"/>
        </w:rPr>
      </w:pPr>
      <w:r w:rsidRPr="00D4703C">
        <w:rPr>
          <w:rFonts w:ascii="Times New Roman" w:hAnsi="Times New Roman" w:cs="Times New Roman"/>
          <w:sz w:val="28"/>
          <w:szCs w:val="28"/>
          <w:lang w:val="kk-KZ"/>
        </w:rPr>
        <w:t xml:space="preserve">Алайда, объектіні беру кезінде объект балансқа қабылданған жағдай туындайды, алайда коммуналдық қызметтерді, электр энергиясын, күзет, клининг, Технологиялық жабдыққа қызмет көрсетуді және басқаларын сатып алуға байланысты барлық шарттар конкурс қорытындысы шығарылғанға дейін жасалуы мүмкін емес. </w:t>
      </w:r>
      <w:r w:rsidRPr="00327F84">
        <w:rPr>
          <w:rFonts w:ascii="Times New Roman" w:hAnsi="Times New Roman" w:cs="Times New Roman"/>
          <w:sz w:val="28"/>
          <w:szCs w:val="28"/>
          <w:lang w:val="kk-KZ"/>
        </w:rPr>
        <w:t>Конкурсты өткізу 1,5-2 айға, сондай-ақ конкурс қайталанған немесе конкурс қорытындыларына шағымданған кезде одан да көп уақытты алуы мүмкін.</w:t>
      </w:r>
    </w:p>
    <w:p w:rsidR="004D1B9D" w:rsidRDefault="004D1B9D" w:rsidP="00B84781">
      <w:pPr>
        <w:pStyle w:val="a4"/>
        <w:spacing w:after="0" w:line="240" w:lineRule="auto"/>
        <w:ind w:left="0" w:firstLine="709"/>
        <w:jc w:val="both"/>
        <w:rPr>
          <w:rFonts w:ascii="Times New Roman" w:hAnsi="Times New Roman" w:cs="Times New Roman"/>
          <w:sz w:val="28"/>
          <w:szCs w:val="28"/>
          <w:lang w:val="kk-KZ"/>
        </w:rPr>
      </w:pPr>
      <w:r w:rsidRPr="00FE7F11">
        <w:rPr>
          <w:rFonts w:ascii="Times New Roman" w:hAnsi="Times New Roman" w:cs="Times New Roman"/>
          <w:sz w:val="28"/>
          <w:szCs w:val="28"/>
          <w:lang w:val="kk-KZ"/>
        </w:rPr>
        <w:t>Осыған байланысты, уәкілетті органның объектіні Тапсырыс берушіге беру туралы шешімін қабылдау кезінде оның қызметін үзіліссіз жұмыс істеу мақсатында шұғыл қамтамасыз ету</w:t>
      </w:r>
      <w:r>
        <w:rPr>
          <w:rFonts w:ascii="Times New Roman" w:hAnsi="Times New Roman" w:cs="Times New Roman"/>
          <w:sz w:val="28"/>
          <w:szCs w:val="28"/>
          <w:lang w:val="kk-KZ"/>
        </w:rPr>
        <w:t>ге</w:t>
      </w:r>
      <w:r w:rsidRPr="00FE7F11">
        <w:rPr>
          <w:rFonts w:ascii="Times New Roman" w:hAnsi="Times New Roman" w:cs="Times New Roman"/>
          <w:sz w:val="28"/>
          <w:szCs w:val="28"/>
          <w:lang w:val="kk-KZ"/>
        </w:rPr>
        <w:t xml:space="preserve"> шаралар қабылданады, Тапсырыс беруші жаңа объект берілген сәтте Конкурс қорытындысы шығарылғанға дейін Заңның 39-бабының 50-тармағы бойынша </w:t>
      </w:r>
      <w:r>
        <w:rPr>
          <w:rFonts w:ascii="Times New Roman" w:hAnsi="Times New Roman" w:cs="Times New Roman"/>
          <w:sz w:val="28"/>
          <w:szCs w:val="28"/>
          <w:lang w:val="kk-KZ"/>
        </w:rPr>
        <w:t>м</w:t>
      </w:r>
      <w:r w:rsidRPr="00FE7F11">
        <w:rPr>
          <w:rFonts w:ascii="Times New Roman" w:hAnsi="Times New Roman" w:cs="Times New Roman"/>
          <w:sz w:val="28"/>
          <w:szCs w:val="28"/>
          <w:lang w:val="kk-KZ"/>
        </w:rPr>
        <w:t xml:space="preserve">емлекеттік сатып алу туралы шарт жасасуға мәжбүр болады. </w:t>
      </w:r>
      <w:r w:rsidRPr="00327F84">
        <w:rPr>
          <w:rFonts w:ascii="Times New Roman" w:hAnsi="Times New Roman" w:cs="Times New Roman"/>
          <w:sz w:val="28"/>
          <w:szCs w:val="28"/>
          <w:lang w:val="kk-KZ"/>
        </w:rPr>
        <w:t>Алайда, осы негіз бойынша шарт жасасуға тек қаңтарда ғана жол беріледі, ал осы негізді жылдың басқа айларында қолдану бірінші басшыға әкімшілік айыппұл салуға әкеп соғатын бұзушылық болып табылады.</w:t>
      </w:r>
    </w:p>
    <w:p w:rsidR="0013489E" w:rsidRPr="00CC655C" w:rsidRDefault="0013489E" w:rsidP="0013489E">
      <w:pPr>
        <w:pStyle w:val="a4"/>
        <w:spacing w:after="0" w:line="240" w:lineRule="auto"/>
        <w:ind w:left="0" w:firstLine="709"/>
        <w:jc w:val="both"/>
        <w:rPr>
          <w:rFonts w:ascii="Times New Roman" w:hAnsi="Times New Roman" w:cs="Times New Roman"/>
          <w:sz w:val="28"/>
          <w:szCs w:val="28"/>
          <w:lang w:val="kk-KZ"/>
        </w:rPr>
      </w:pPr>
      <w:r w:rsidRPr="00CC655C">
        <w:rPr>
          <w:rFonts w:ascii="Times New Roman" w:hAnsi="Times New Roman" w:cs="Times New Roman"/>
          <w:sz w:val="28"/>
          <w:szCs w:val="28"/>
          <w:lang w:val="kk-KZ"/>
        </w:rPr>
        <w:t>Басшы объектінің жұмыс істеуі үшін жауапкершілікті өз мойнына алып, конкурстардың қорытындысы шығарылғанға дейінгі кезеңге барлық қажетті шарттарды жасасатын жағдай болуы мүмкін, ол үшін оған 100 АЕК-тен бірнеше айыппұл салынатын болады.</w:t>
      </w:r>
    </w:p>
    <w:p w:rsidR="0013489E" w:rsidRDefault="0013489E" w:rsidP="0013489E">
      <w:pPr>
        <w:pStyle w:val="a4"/>
        <w:spacing w:after="0" w:line="240" w:lineRule="auto"/>
        <w:ind w:left="0" w:firstLine="709"/>
        <w:jc w:val="both"/>
        <w:rPr>
          <w:rFonts w:ascii="Times New Roman" w:hAnsi="Times New Roman" w:cs="Times New Roman"/>
          <w:sz w:val="28"/>
          <w:szCs w:val="28"/>
          <w:lang w:val="kk-KZ"/>
        </w:rPr>
      </w:pPr>
      <w:r w:rsidRPr="00327F84">
        <w:rPr>
          <w:rFonts w:ascii="Times New Roman" w:hAnsi="Times New Roman" w:cs="Times New Roman"/>
          <w:sz w:val="28"/>
          <w:szCs w:val="28"/>
          <w:lang w:val="kk-KZ"/>
        </w:rPr>
        <w:t>Айыппұлдардың жиынтық құны басшының бірнеше айлық жалақысына тең болуы мүмкін екенін ескере отырып, басшы Айыппұлдарды төлеудің басқа көздерін іздеуге мәжбүр болатын жағдай болуы мүмкін.</w:t>
      </w:r>
    </w:p>
    <w:p w:rsidR="0013489E" w:rsidRPr="00D84366" w:rsidRDefault="0013489E" w:rsidP="0013489E">
      <w:pPr>
        <w:spacing w:after="0" w:line="240" w:lineRule="auto"/>
        <w:ind w:firstLine="709"/>
        <w:jc w:val="both"/>
        <w:rPr>
          <w:rFonts w:ascii="Times New Roman" w:hAnsi="Times New Roman" w:cs="Times New Roman"/>
          <w:sz w:val="28"/>
          <w:szCs w:val="28"/>
          <w:lang w:val="kk-KZ"/>
        </w:rPr>
      </w:pPr>
      <w:r w:rsidRPr="00D84366">
        <w:rPr>
          <w:rFonts w:ascii="Times New Roman" w:hAnsi="Times New Roman" w:cs="Times New Roman"/>
          <w:sz w:val="28"/>
          <w:szCs w:val="28"/>
          <w:lang w:val="kk-KZ"/>
        </w:rPr>
        <w:lastRenderedPageBreak/>
        <w:t xml:space="preserve">Серіктестікте 2023 жылы жүргізілген ішкі талдау нәтижелері бойынша тәуекел туралы ақпарат және оның алдын алу бойынша ұсыныстар 2023 жылғы 28 қыркүйектегі № 01-13/424 шығыс хатымен  Астана қаласының Активтер және мемлекеттік сатып алу басқармасына, 2023 жылғы 17 қазандағы </w:t>
      </w:r>
      <w:r w:rsidR="009216D4">
        <w:rPr>
          <w:rFonts w:ascii="Times New Roman" w:hAnsi="Times New Roman" w:cs="Times New Roman"/>
          <w:sz w:val="28"/>
          <w:szCs w:val="28"/>
          <w:lang w:val="kk-KZ"/>
        </w:rPr>
        <w:br/>
      </w:r>
      <w:r w:rsidRPr="00D84366">
        <w:rPr>
          <w:rFonts w:ascii="Times New Roman" w:hAnsi="Times New Roman" w:cs="Times New Roman"/>
          <w:sz w:val="28"/>
          <w:szCs w:val="28"/>
          <w:lang w:val="kk-KZ"/>
        </w:rPr>
        <w:t>№ 01-13/472 шығыс хатымен Қазақстан Республикасының Қаржы министрлігіне жіберілді.</w:t>
      </w:r>
    </w:p>
    <w:p w:rsidR="0013489E" w:rsidRPr="00357E99" w:rsidRDefault="0013489E" w:rsidP="0013489E">
      <w:pPr>
        <w:spacing w:after="0" w:line="240" w:lineRule="auto"/>
        <w:ind w:firstLine="709"/>
        <w:jc w:val="both"/>
        <w:rPr>
          <w:rFonts w:ascii="Times New Roman" w:hAnsi="Times New Roman" w:cs="Times New Roman"/>
          <w:sz w:val="28"/>
          <w:szCs w:val="28"/>
          <w:lang w:val="kk-KZ"/>
        </w:rPr>
      </w:pPr>
      <w:r w:rsidRPr="00357E99">
        <w:rPr>
          <w:rFonts w:ascii="Times New Roman" w:hAnsi="Times New Roman" w:cs="Times New Roman"/>
          <w:sz w:val="28"/>
          <w:szCs w:val="28"/>
          <w:lang w:val="kk-KZ"/>
        </w:rPr>
        <w:t>Қаржы министрлігі 2024 жылғы 14 ақпандағы № КК-05-КК/496-И шығыс хаты арқылы аралық жауап берді. Серіктестік түпкілікті жауап алмағанына, ал сыбайлас жемқорлық тәуекелінің алдын алмағанына байланысты бұл мәселені Сыбайлас жемқорлыққа қарсы қызметтен қарауға бастамашылық жасау қажет.</w:t>
      </w:r>
    </w:p>
    <w:p w:rsidR="001337C5" w:rsidRPr="0013489E" w:rsidRDefault="001337C5" w:rsidP="00B84781">
      <w:pPr>
        <w:pStyle w:val="a4"/>
        <w:spacing w:after="0" w:line="240" w:lineRule="auto"/>
        <w:ind w:left="0" w:firstLine="709"/>
        <w:jc w:val="both"/>
        <w:rPr>
          <w:rFonts w:ascii="Times New Roman" w:hAnsi="Times New Roman" w:cs="Times New Roman"/>
          <w:sz w:val="28"/>
          <w:szCs w:val="28"/>
          <w:lang w:val="kk-KZ"/>
        </w:rPr>
      </w:pPr>
    </w:p>
    <w:p w:rsidR="001337C5" w:rsidRPr="00EF3C91" w:rsidRDefault="00943CE6" w:rsidP="00B84781">
      <w:pPr>
        <w:pStyle w:val="a4"/>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Ұсыныс</w:t>
      </w:r>
      <w:r w:rsidR="001337C5" w:rsidRPr="00EF3C91">
        <w:rPr>
          <w:rFonts w:ascii="Times New Roman" w:hAnsi="Times New Roman" w:cs="Times New Roman"/>
          <w:b/>
          <w:sz w:val="28"/>
          <w:szCs w:val="28"/>
          <w:lang w:val="kk-KZ"/>
        </w:rPr>
        <w:t xml:space="preserve"> </w:t>
      </w:r>
      <w:r w:rsidR="00B84781" w:rsidRPr="00EF3C91">
        <w:rPr>
          <w:rFonts w:ascii="Times New Roman" w:hAnsi="Times New Roman" w:cs="Times New Roman"/>
          <w:b/>
          <w:sz w:val="28"/>
          <w:szCs w:val="28"/>
          <w:lang w:val="kk-KZ"/>
        </w:rPr>
        <w:t>5</w:t>
      </w:r>
    </w:p>
    <w:p w:rsidR="00943CE6" w:rsidRPr="00EF3C91" w:rsidRDefault="00943CE6" w:rsidP="00943CE6">
      <w:pPr>
        <w:pStyle w:val="a4"/>
        <w:spacing w:after="0" w:line="240" w:lineRule="auto"/>
        <w:ind w:left="0"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 xml:space="preserve">Қазақстан Республикасы Сыбайлас жемқорлыққа қарсы іс-қимыл агенттігінің (Сыбайлас жемқорлыққа қарсы қызмет) Астана қаласы бойынша Департаментіне </w:t>
      </w:r>
      <w:r>
        <w:rPr>
          <w:rFonts w:ascii="Times New Roman" w:hAnsi="Times New Roman" w:cs="Times New Roman"/>
          <w:sz w:val="28"/>
          <w:szCs w:val="28"/>
          <w:lang w:val="kk-KZ"/>
        </w:rPr>
        <w:t>жолдамасына «М</w:t>
      </w:r>
      <w:r w:rsidRPr="00EF3C91">
        <w:rPr>
          <w:rFonts w:ascii="Times New Roman" w:hAnsi="Times New Roman" w:cs="Times New Roman"/>
          <w:sz w:val="28"/>
          <w:szCs w:val="28"/>
          <w:lang w:val="kk-KZ"/>
        </w:rPr>
        <w:t>емлекеттік сатып алу туралы</w:t>
      </w:r>
      <w:r>
        <w:rPr>
          <w:rFonts w:ascii="Times New Roman" w:hAnsi="Times New Roman" w:cs="Times New Roman"/>
          <w:sz w:val="28"/>
          <w:szCs w:val="28"/>
          <w:lang w:val="kk-KZ"/>
        </w:rPr>
        <w:t>»</w:t>
      </w:r>
      <w:r w:rsidRPr="00EF3C91">
        <w:rPr>
          <w:rFonts w:ascii="Times New Roman" w:hAnsi="Times New Roman" w:cs="Times New Roman"/>
          <w:sz w:val="28"/>
          <w:szCs w:val="28"/>
          <w:lang w:val="kk-KZ"/>
        </w:rPr>
        <w:t xml:space="preserve"> Заңның 39-бабы 3-тармағының 50-тармақшасына мынадай толықтырулар енгізілсін:</w:t>
      </w:r>
    </w:p>
    <w:p w:rsidR="00943CE6" w:rsidRDefault="00943CE6" w:rsidP="00943CE6">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F3C91">
        <w:rPr>
          <w:rFonts w:ascii="Times New Roman" w:hAnsi="Times New Roman" w:cs="Times New Roman"/>
          <w:sz w:val="28"/>
          <w:szCs w:val="28"/>
          <w:lang w:val="kk-KZ"/>
        </w:rPr>
        <w:t>егер мұндай мемлекеттік сатып алу жылдың бірінші айында жүзеге асырылса,</w:t>
      </w:r>
      <w:r>
        <w:rPr>
          <w:rFonts w:ascii="Times New Roman" w:hAnsi="Times New Roman" w:cs="Times New Roman"/>
          <w:sz w:val="28"/>
          <w:szCs w:val="28"/>
          <w:lang w:val="kk-KZ"/>
        </w:rPr>
        <w:t>»</w:t>
      </w:r>
      <w:r w:rsidRPr="00EF3C91">
        <w:rPr>
          <w:rFonts w:ascii="Times New Roman" w:hAnsi="Times New Roman" w:cs="Times New Roman"/>
          <w:sz w:val="28"/>
          <w:szCs w:val="28"/>
          <w:lang w:val="kk-KZ"/>
        </w:rPr>
        <w:t xml:space="preserve"> деген сөздерден кейін </w:t>
      </w:r>
      <w:r>
        <w:rPr>
          <w:rFonts w:ascii="Times New Roman" w:hAnsi="Times New Roman" w:cs="Times New Roman"/>
          <w:sz w:val="28"/>
          <w:szCs w:val="28"/>
          <w:lang w:val="kk-KZ"/>
        </w:rPr>
        <w:t>«</w:t>
      </w:r>
      <w:r w:rsidRPr="00EF3C91">
        <w:rPr>
          <w:rFonts w:ascii="Times New Roman" w:hAnsi="Times New Roman" w:cs="Times New Roman"/>
          <w:sz w:val="28"/>
          <w:szCs w:val="28"/>
          <w:lang w:val="kk-KZ"/>
        </w:rPr>
        <w:t>объектіні Тапсырыс берушіге бір жыл ішінде берген жағдайда</w:t>
      </w:r>
      <w:r>
        <w:rPr>
          <w:rFonts w:ascii="Times New Roman" w:hAnsi="Times New Roman" w:cs="Times New Roman"/>
          <w:sz w:val="28"/>
          <w:szCs w:val="28"/>
          <w:lang w:val="kk-KZ"/>
        </w:rPr>
        <w:t xml:space="preserve">» </w:t>
      </w:r>
      <w:r w:rsidRPr="00EF3C91">
        <w:rPr>
          <w:rFonts w:ascii="Times New Roman" w:hAnsi="Times New Roman" w:cs="Times New Roman"/>
          <w:sz w:val="28"/>
          <w:szCs w:val="28"/>
          <w:lang w:val="kk-KZ"/>
        </w:rPr>
        <w:t>деген сөздермен толықтырылсын.</w:t>
      </w:r>
    </w:p>
    <w:p w:rsidR="001337C5" w:rsidRPr="00EF3C91" w:rsidRDefault="001337C5" w:rsidP="00B84781">
      <w:pPr>
        <w:spacing w:after="0" w:line="240" w:lineRule="auto"/>
        <w:ind w:firstLine="709"/>
        <w:rPr>
          <w:rFonts w:ascii="Times New Roman" w:hAnsi="Times New Roman" w:cs="Times New Roman"/>
          <w:b/>
          <w:sz w:val="28"/>
          <w:szCs w:val="28"/>
          <w:lang w:val="kk-KZ"/>
        </w:rPr>
      </w:pPr>
    </w:p>
    <w:p w:rsidR="001337C5" w:rsidRPr="00EF3C91" w:rsidRDefault="00B90635" w:rsidP="00B84781">
      <w:pPr>
        <w:spacing w:after="0" w:line="240" w:lineRule="auto"/>
        <w:ind w:firstLine="708"/>
        <w:jc w:val="both"/>
        <w:rPr>
          <w:rFonts w:ascii="Times New Roman" w:hAnsi="Times New Roman" w:cs="Times New Roman"/>
          <w:b/>
          <w:sz w:val="28"/>
          <w:szCs w:val="28"/>
          <w:lang w:val="kk-KZ"/>
        </w:rPr>
      </w:pPr>
      <w:r w:rsidRPr="00F35767">
        <w:rPr>
          <w:rFonts w:ascii="Times New Roman" w:hAnsi="Times New Roman" w:cs="Times New Roman"/>
          <w:b/>
          <w:sz w:val="28"/>
          <w:szCs w:val="28"/>
          <w:lang w:val="kk-KZ"/>
        </w:rPr>
        <w:t xml:space="preserve">Сыбайлас жемқорлық тәуекелі </w:t>
      </w:r>
      <w:r>
        <w:rPr>
          <w:rFonts w:ascii="Times New Roman" w:hAnsi="Times New Roman" w:cs="Times New Roman"/>
          <w:b/>
          <w:sz w:val="28"/>
          <w:szCs w:val="28"/>
          <w:lang w:val="kk-KZ"/>
        </w:rPr>
        <w:t>–</w:t>
      </w:r>
      <w:r w:rsidRPr="00EF3C91">
        <w:rPr>
          <w:rFonts w:ascii="Times New Roman" w:hAnsi="Times New Roman" w:cs="Times New Roman"/>
          <w:b/>
          <w:sz w:val="28"/>
          <w:szCs w:val="28"/>
          <w:lang w:val="kk-KZ"/>
        </w:rPr>
        <w:t xml:space="preserve"> </w:t>
      </w:r>
      <w:r w:rsidR="00B84781" w:rsidRPr="00EF3C91">
        <w:rPr>
          <w:rFonts w:ascii="Times New Roman" w:hAnsi="Times New Roman" w:cs="Times New Roman"/>
          <w:b/>
          <w:sz w:val="28"/>
          <w:szCs w:val="28"/>
          <w:lang w:val="kk-KZ"/>
        </w:rPr>
        <w:t>6</w:t>
      </w:r>
    </w:p>
    <w:p w:rsidR="00943CE6" w:rsidRPr="00EF3C91" w:rsidRDefault="00943CE6" w:rsidP="00B84781">
      <w:pPr>
        <w:spacing w:after="0" w:line="240" w:lineRule="auto"/>
        <w:ind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 xml:space="preserve">«Қазақстан Республикасындағы Сәулет, қала құрылысы және құрылыс қызметі туралы» 2001 жылғы 16 шілдедегі № 252 Заңның 64-1-бабы, </w:t>
      </w:r>
      <w:r w:rsidR="009216D4" w:rsidRPr="00EF3C91">
        <w:rPr>
          <w:rFonts w:ascii="Times New Roman" w:hAnsi="Times New Roman" w:cs="Times New Roman"/>
          <w:sz w:val="28"/>
          <w:szCs w:val="28"/>
          <w:lang w:val="kk-KZ"/>
        </w:rPr>
        <w:br/>
      </w:r>
      <w:r w:rsidRPr="00EF3C91">
        <w:rPr>
          <w:rFonts w:ascii="Times New Roman" w:hAnsi="Times New Roman" w:cs="Times New Roman"/>
          <w:sz w:val="28"/>
          <w:szCs w:val="28"/>
          <w:lang w:val="kk-KZ"/>
        </w:rPr>
        <w:t xml:space="preserve">1-тармағына сәйкес жобаларға ведомстводан тыс кешенді сараптаманы сараптама ұйымдары жүргізеді және техникалық-экономикалық негіздемелердің немесе жобалау-сметалық құжаттаманың тиісті бөлімдері (бөліктері) бойынша аттестатталған сарапшылар жүзеге асырады. </w:t>
      </w:r>
    </w:p>
    <w:p w:rsidR="00357E99" w:rsidRDefault="00357E99" w:rsidP="00B84781">
      <w:pPr>
        <w:spacing w:after="0" w:line="240" w:lineRule="auto"/>
        <w:ind w:firstLine="709"/>
        <w:jc w:val="both"/>
        <w:rPr>
          <w:rFonts w:ascii="Times New Roman" w:hAnsi="Times New Roman" w:cs="Times New Roman"/>
          <w:sz w:val="28"/>
          <w:szCs w:val="28"/>
          <w:lang w:val="kk-KZ"/>
        </w:rPr>
      </w:pPr>
      <w:r w:rsidRPr="00357E99">
        <w:rPr>
          <w:rFonts w:ascii="Times New Roman" w:hAnsi="Times New Roman" w:cs="Times New Roman"/>
          <w:sz w:val="28"/>
          <w:szCs w:val="28"/>
          <w:lang w:val="kk-KZ"/>
        </w:rPr>
        <w:t>Сараптама ұйымдарын аккредиттеу қағидаларының 5-тармағына сәйкес көрсетілетін қызметті алушыны аккредиттеуді уәкілетті орган жүргізеді және мемлекеттік монополияға жатқызылған жобаларды қоспағанда, құрылысқа арналған жобаларға (техникалық-экономикалық негіздемелер мен жобалау-сметалық құжаттамаға) міндетті ведомстводан тыс сараптаманы жүзеге асыру құқығына аккредиттеу туралы куәлікпен расталады.</w:t>
      </w:r>
    </w:p>
    <w:p w:rsidR="00357E99" w:rsidRDefault="00357E99" w:rsidP="00B84781">
      <w:pPr>
        <w:spacing w:after="0" w:line="240" w:lineRule="auto"/>
        <w:ind w:firstLine="709"/>
        <w:jc w:val="both"/>
        <w:rPr>
          <w:rFonts w:ascii="Times New Roman" w:hAnsi="Times New Roman" w:cs="Times New Roman"/>
          <w:sz w:val="28"/>
          <w:szCs w:val="28"/>
          <w:lang w:val="kk-KZ"/>
        </w:rPr>
      </w:pPr>
      <w:r w:rsidRPr="00357E99">
        <w:rPr>
          <w:rFonts w:ascii="Times New Roman" w:hAnsi="Times New Roman" w:cs="Times New Roman"/>
          <w:sz w:val="28"/>
          <w:szCs w:val="28"/>
          <w:lang w:val="kk-KZ"/>
        </w:rPr>
        <w:t>Алайд</w:t>
      </w:r>
      <w:r>
        <w:rPr>
          <w:rFonts w:ascii="Times New Roman" w:hAnsi="Times New Roman" w:cs="Times New Roman"/>
          <w:sz w:val="28"/>
          <w:szCs w:val="28"/>
          <w:lang w:val="kk-KZ"/>
        </w:rPr>
        <w:t>а, жоғарыда көрсетілген куәлік «</w:t>
      </w:r>
      <w:r w:rsidRPr="00357E99">
        <w:rPr>
          <w:rFonts w:ascii="Times New Roman" w:hAnsi="Times New Roman" w:cs="Times New Roman"/>
          <w:sz w:val="28"/>
          <w:szCs w:val="28"/>
          <w:lang w:val="kk-KZ"/>
        </w:rPr>
        <w:t>Рұқсаттар және хабарламалар туралы</w:t>
      </w:r>
      <w:r>
        <w:rPr>
          <w:rFonts w:ascii="Times New Roman" w:hAnsi="Times New Roman" w:cs="Times New Roman"/>
          <w:sz w:val="28"/>
          <w:szCs w:val="28"/>
          <w:lang w:val="kk-KZ"/>
        </w:rPr>
        <w:t>»</w:t>
      </w:r>
      <w:r w:rsidRPr="00357E99">
        <w:rPr>
          <w:rFonts w:ascii="Times New Roman" w:hAnsi="Times New Roman" w:cs="Times New Roman"/>
          <w:sz w:val="28"/>
          <w:szCs w:val="28"/>
          <w:lang w:val="kk-KZ"/>
        </w:rPr>
        <w:t xml:space="preserve"> Заң</w:t>
      </w:r>
      <w:r>
        <w:rPr>
          <w:rFonts w:ascii="Times New Roman" w:hAnsi="Times New Roman" w:cs="Times New Roman"/>
          <w:sz w:val="28"/>
          <w:szCs w:val="28"/>
          <w:lang w:val="kk-KZ"/>
        </w:rPr>
        <w:t>ның</w:t>
      </w:r>
      <w:r w:rsidRPr="00357E99">
        <w:rPr>
          <w:rFonts w:ascii="Times New Roman" w:hAnsi="Times New Roman" w:cs="Times New Roman"/>
          <w:sz w:val="28"/>
          <w:szCs w:val="28"/>
          <w:lang w:val="kk-KZ"/>
        </w:rPr>
        <w:t xml:space="preserve"> 1 және 2 – қосымшалар</w:t>
      </w:r>
      <w:r>
        <w:rPr>
          <w:rFonts w:ascii="Times New Roman" w:hAnsi="Times New Roman" w:cs="Times New Roman"/>
          <w:sz w:val="28"/>
          <w:szCs w:val="28"/>
          <w:lang w:val="kk-KZ"/>
        </w:rPr>
        <w:t>ын</w:t>
      </w:r>
      <w:r w:rsidRPr="00357E99">
        <w:rPr>
          <w:rFonts w:ascii="Times New Roman" w:hAnsi="Times New Roman" w:cs="Times New Roman"/>
          <w:sz w:val="28"/>
          <w:szCs w:val="28"/>
          <w:lang w:val="kk-KZ"/>
        </w:rPr>
        <w:t>а сәйкес бірінші және екінші санаттағы рұқсаттар тізбесінде жоқ, ал мемлекеттік сатып алу порталында (бұдан әрі-Портал) рұқсат құжа</w:t>
      </w:r>
      <w:r>
        <w:rPr>
          <w:rFonts w:ascii="Times New Roman" w:hAnsi="Times New Roman" w:cs="Times New Roman"/>
          <w:sz w:val="28"/>
          <w:szCs w:val="28"/>
          <w:lang w:val="kk-KZ"/>
        </w:rPr>
        <w:t>ттарын автоматты түрде толтыру «</w:t>
      </w:r>
      <w:r w:rsidRPr="00357E99">
        <w:rPr>
          <w:rFonts w:ascii="Times New Roman" w:hAnsi="Times New Roman" w:cs="Times New Roman"/>
          <w:sz w:val="28"/>
          <w:szCs w:val="28"/>
          <w:lang w:val="kk-KZ"/>
        </w:rPr>
        <w:t>Рұқсаттар және хабарламалар туралы</w:t>
      </w:r>
      <w:r>
        <w:rPr>
          <w:rFonts w:ascii="Times New Roman" w:hAnsi="Times New Roman" w:cs="Times New Roman"/>
          <w:sz w:val="28"/>
          <w:szCs w:val="28"/>
          <w:lang w:val="kk-KZ"/>
        </w:rPr>
        <w:t xml:space="preserve">» </w:t>
      </w:r>
      <w:r w:rsidRPr="00357E99">
        <w:rPr>
          <w:rFonts w:ascii="Times New Roman" w:hAnsi="Times New Roman" w:cs="Times New Roman"/>
          <w:sz w:val="28"/>
          <w:szCs w:val="28"/>
          <w:lang w:val="kk-KZ"/>
        </w:rPr>
        <w:t>Заңға сәйкес тізбеден ғана мүмкін болады.</w:t>
      </w:r>
    </w:p>
    <w:p w:rsidR="00357E99" w:rsidRPr="00357E99" w:rsidRDefault="00357E99" w:rsidP="00357E9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Осыған байланысты «</w:t>
      </w:r>
      <w:r w:rsidRPr="00357E99">
        <w:rPr>
          <w:rFonts w:ascii="Times New Roman" w:hAnsi="Times New Roman" w:cs="Times New Roman"/>
          <w:sz w:val="28"/>
          <w:szCs w:val="28"/>
          <w:lang w:val="kk-KZ"/>
        </w:rPr>
        <w:t>Рұқсаттар және хабарламалар туралы</w:t>
      </w:r>
      <w:r>
        <w:rPr>
          <w:rFonts w:ascii="Times New Roman" w:hAnsi="Times New Roman" w:cs="Times New Roman"/>
          <w:sz w:val="28"/>
          <w:szCs w:val="28"/>
          <w:lang w:val="kk-KZ"/>
        </w:rPr>
        <w:t>»</w:t>
      </w:r>
      <w:r w:rsidRPr="00357E99">
        <w:rPr>
          <w:rFonts w:ascii="Times New Roman" w:hAnsi="Times New Roman" w:cs="Times New Roman"/>
          <w:sz w:val="28"/>
          <w:szCs w:val="28"/>
          <w:lang w:val="kk-KZ"/>
        </w:rPr>
        <w:t xml:space="preserve"> </w:t>
      </w:r>
      <w:r>
        <w:rPr>
          <w:rFonts w:ascii="Times New Roman" w:hAnsi="Times New Roman" w:cs="Times New Roman"/>
          <w:sz w:val="28"/>
          <w:szCs w:val="28"/>
          <w:lang w:val="kk-KZ"/>
        </w:rPr>
        <w:t>З</w:t>
      </w:r>
      <w:r w:rsidRPr="00357E99">
        <w:rPr>
          <w:rFonts w:ascii="Times New Roman" w:hAnsi="Times New Roman" w:cs="Times New Roman"/>
          <w:sz w:val="28"/>
          <w:szCs w:val="28"/>
          <w:lang w:val="kk-KZ"/>
        </w:rPr>
        <w:t xml:space="preserve">аңда көзделмеген рұқсат беру құжаттарын таңдау мүмкін емес, бұл Тапсырыс беруші тарапынан толық емес біліктілік талаптарын толтырудың себебі болып </w:t>
      </w:r>
      <w:r w:rsidRPr="00357E99">
        <w:rPr>
          <w:rFonts w:ascii="Times New Roman" w:hAnsi="Times New Roman" w:cs="Times New Roman"/>
          <w:sz w:val="28"/>
          <w:szCs w:val="28"/>
          <w:lang w:val="kk-KZ"/>
        </w:rPr>
        <w:lastRenderedPageBreak/>
        <w:t xml:space="preserve">табылады және кейіннен өнім берушілердің шағымдары үшін негіз болып табылады. </w:t>
      </w:r>
    </w:p>
    <w:p w:rsidR="00357E99" w:rsidRPr="00357E99" w:rsidRDefault="00357E99" w:rsidP="00357E99">
      <w:pPr>
        <w:spacing w:after="0" w:line="240" w:lineRule="auto"/>
        <w:ind w:firstLine="709"/>
        <w:jc w:val="both"/>
        <w:rPr>
          <w:rFonts w:ascii="Times New Roman" w:hAnsi="Times New Roman" w:cs="Times New Roman"/>
          <w:sz w:val="28"/>
          <w:szCs w:val="28"/>
          <w:lang w:val="kk-KZ"/>
        </w:rPr>
      </w:pPr>
      <w:r w:rsidRPr="00357E99">
        <w:rPr>
          <w:rFonts w:ascii="Times New Roman" w:hAnsi="Times New Roman" w:cs="Times New Roman"/>
          <w:sz w:val="28"/>
          <w:szCs w:val="28"/>
          <w:lang w:val="kk-KZ"/>
        </w:rPr>
        <w:t>Осыған байланысты, «Рұқсаттар және хабарламалар туралы</w:t>
      </w:r>
      <w:r>
        <w:rPr>
          <w:rFonts w:ascii="Times New Roman" w:hAnsi="Times New Roman" w:cs="Times New Roman"/>
          <w:sz w:val="28"/>
          <w:szCs w:val="28"/>
          <w:lang w:val="kk-KZ"/>
        </w:rPr>
        <w:t>»</w:t>
      </w:r>
      <w:r w:rsidRPr="00357E99">
        <w:rPr>
          <w:rFonts w:ascii="Times New Roman" w:hAnsi="Times New Roman" w:cs="Times New Roman"/>
          <w:sz w:val="28"/>
          <w:szCs w:val="28"/>
          <w:lang w:val="kk-KZ"/>
        </w:rPr>
        <w:t xml:space="preserve"> Заңның тізбесінде көзделмеген рұқсат беру құжатын толтыру мүмкін результатестігі нәтижесінде осы қызметті жүзеге асыруға құқығы жоқ басқа әлеуетті өнім берушілерге қатысуға мүмкіндік береді.</w:t>
      </w:r>
    </w:p>
    <w:p w:rsidR="00357E99" w:rsidRPr="00357E99" w:rsidRDefault="00357E99" w:rsidP="00357E99">
      <w:pPr>
        <w:spacing w:after="0" w:line="240" w:lineRule="auto"/>
        <w:ind w:firstLine="709"/>
        <w:jc w:val="both"/>
        <w:rPr>
          <w:rFonts w:ascii="Times New Roman" w:hAnsi="Times New Roman" w:cs="Times New Roman"/>
          <w:color w:val="000000" w:themeColor="text1"/>
          <w:sz w:val="28"/>
          <w:szCs w:val="28"/>
          <w:lang w:val="kk-KZ"/>
        </w:rPr>
      </w:pPr>
      <w:r w:rsidRPr="00357E99">
        <w:rPr>
          <w:rFonts w:ascii="Times New Roman" w:hAnsi="Times New Roman" w:cs="Times New Roman"/>
          <w:color w:val="000000" w:themeColor="text1"/>
          <w:sz w:val="28"/>
          <w:szCs w:val="28"/>
          <w:lang w:val="kk-KZ"/>
        </w:rPr>
        <w:t>Портал жұмысындағы олқылықты пайдалана отырып, тиісті аккредиттеу туралы куәлігі жоқ компанияны ұтып алуға мүдделі сатып алушы куәлікті талап етпей конкурс жариялайтын жағдай болуы мүмкін, бұл кейіннен мемлекеттің мүдделеріне нұқсан келтіруі мүмкін.</w:t>
      </w:r>
    </w:p>
    <w:p w:rsidR="00357E99" w:rsidRPr="00327F84" w:rsidRDefault="00357E99" w:rsidP="00357E99">
      <w:pPr>
        <w:spacing w:after="0" w:line="240" w:lineRule="auto"/>
        <w:ind w:firstLine="709"/>
        <w:jc w:val="both"/>
        <w:rPr>
          <w:rFonts w:ascii="Times New Roman" w:hAnsi="Times New Roman" w:cs="Times New Roman"/>
          <w:color w:val="000000" w:themeColor="text1"/>
          <w:sz w:val="28"/>
          <w:szCs w:val="28"/>
          <w:lang w:val="kk-KZ"/>
        </w:rPr>
      </w:pPr>
      <w:r w:rsidRPr="00327F84">
        <w:rPr>
          <w:rFonts w:ascii="Times New Roman" w:hAnsi="Times New Roman" w:cs="Times New Roman"/>
          <w:color w:val="000000" w:themeColor="text1"/>
          <w:sz w:val="28"/>
          <w:szCs w:val="28"/>
          <w:lang w:val="kk-KZ"/>
        </w:rPr>
        <w:t>Мемлекеттік сатып алу жүйесін интеграциялау elicense.kz тапсырыс берушілер мен жеткізушілерге порталда біліктілік талаптары туралы конкурстық құжаттамаға қосымшаны қалыптастыру кезінде лицензиялау жүйесін дұрыс және тиімді пайдалануға мүмкіндік береді.</w:t>
      </w:r>
    </w:p>
    <w:p w:rsidR="00357E99" w:rsidRPr="00D84366" w:rsidRDefault="00357E99" w:rsidP="00357E99">
      <w:pPr>
        <w:spacing w:after="0" w:line="240" w:lineRule="auto"/>
        <w:ind w:firstLine="709"/>
        <w:jc w:val="both"/>
        <w:rPr>
          <w:rFonts w:ascii="Times New Roman" w:hAnsi="Times New Roman" w:cs="Times New Roman"/>
          <w:sz w:val="28"/>
          <w:szCs w:val="28"/>
          <w:lang w:val="kk-KZ"/>
        </w:rPr>
      </w:pPr>
      <w:r w:rsidRPr="00D84366">
        <w:rPr>
          <w:rFonts w:ascii="Times New Roman" w:hAnsi="Times New Roman" w:cs="Times New Roman"/>
          <w:sz w:val="28"/>
          <w:szCs w:val="28"/>
          <w:lang w:val="kk-KZ"/>
        </w:rPr>
        <w:t>Серіктестікте 2023 жылы жүргізілген ішкі талдау нәтижелері бойынша тәуекел туралы ақпарат және оның алдын алу бойынша ұсыныстар 2023 жылғы 28 қыркүйектегі № 01-13/424 шығыс хатымен  Астана қаласының Активтер және мемлекеттік сатып алу басқармасына, 2023 жылғы 17 қазандағы № 01-13/472 шығыс хатымен Қазақстан Республикасының Қаржы министрлігіне жіберілді.</w:t>
      </w:r>
    </w:p>
    <w:p w:rsidR="00357E99" w:rsidRPr="00357E99" w:rsidRDefault="00357E99" w:rsidP="00357E99">
      <w:pPr>
        <w:spacing w:after="0" w:line="240" w:lineRule="auto"/>
        <w:ind w:firstLine="709"/>
        <w:jc w:val="both"/>
        <w:rPr>
          <w:rFonts w:ascii="Times New Roman" w:hAnsi="Times New Roman" w:cs="Times New Roman"/>
          <w:sz w:val="28"/>
          <w:szCs w:val="28"/>
          <w:lang w:val="kk-KZ"/>
        </w:rPr>
      </w:pPr>
      <w:r w:rsidRPr="00357E99">
        <w:rPr>
          <w:rFonts w:ascii="Times New Roman" w:hAnsi="Times New Roman" w:cs="Times New Roman"/>
          <w:sz w:val="28"/>
          <w:szCs w:val="28"/>
          <w:lang w:val="kk-KZ"/>
        </w:rPr>
        <w:t>Қаржы министрлігі 2024 жылғы 14 ақпандағы № КК-05-КК/496-И шығыс хаты арқылы аралық жауап берді. Серіктестік түпкілікті жауап алмағанына, ал сыбайлас жемқорлық тәуекелінің алдын алмағанына байланысты бұл мәселені Сыбайлас жемқорлыққа қарсы қызметтен қарауға бастамашылық жасау қажет.</w:t>
      </w:r>
    </w:p>
    <w:p w:rsidR="00357E99" w:rsidRPr="00357E99" w:rsidRDefault="00357E99" w:rsidP="00357E99">
      <w:pPr>
        <w:pStyle w:val="a4"/>
        <w:spacing w:after="0" w:line="240" w:lineRule="auto"/>
        <w:ind w:left="0" w:firstLine="709"/>
        <w:jc w:val="both"/>
        <w:rPr>
          <w:rFonts w:ascii="Times New Roman" w:hAnsi="Times New Roman" w:cs="Times New Roman"/>
          <w:sz w:val="28"/>
          <w:szCs w:val="28"/>
          <w:lang w:val="kk-KZ"/>
        </w:rPr>
      </w:pPr>
    </w:p>
    <w:p w:rsidR="001337C5" w:rsidRPr="00357E99" w:rsidRDefault="001337C5" w:rsidP="00B84781">
      <w:pPr>
        <w:spacing w:after="0" w:line="240" w:lineRule="auto"/>
        <w:ind w:firstLine="709"/>
        <w:jc w:val="both"/>
        <w:rPr>
          <w:rFonts w:ascii="Times New Roman" w:hAnsi="Times New Roman" w:cs="Times New Roman"/>
          <w:color w:val="000000" w:themeColor="text1"/>
          <w:sz w:val="28"/>
          <w:szCs w:val="28"/>
          <w:lang w:val="kk-KZ"/>
        </w:rPr>
      </w:pPr>
    </w:p>
    <w:p w:rsidR="001337C5" w:rsidRPr="00EF3C91" w:rsidRDefault="00CD4828" w:rsidP="00B84781">
      <w:pPr>
        <w:spacing w:after="0" w:line="240" w:lineRule="auto"/>
        <w:ind w:firstLine="709"/>
        <w:jc w:val="both"/>
        <w:rPr>
          <w:rFonts w:ascii="Times New Roman" w:hAnsi="Times New Roman" w:cs="Times New Roman"/>
          <w:b/>
          <w:color w:val="000000" w:themeColor="text1"/>
          <w:sz w:val="28"/>
          <w:szCs w:val="28"/>
          <w:lang w:val="kk-KZ"/>
        </w:rPr>
      </w:pPr>
      <w:r w:rsidRPr="00EF3C91">
        <w:rPr>
          <w:rFonts w:ascii="Times New Roman" w:hAnsi="Times New Roman" w:cs="Times New Roman"/>
          <w:b/>
          <w:color w:val="000000" w:themeColor="text1"/>
          <w:sz w:val="28"/>
          <w:szCs w:val="28"/>
          <w:lang w:val="kk-KZ"/>
        </w:rPr>
        <w:t>Ұсыныс</w:t>
      </w:r>
      <w:r w:rsidR="001337C5" w:rsidRPr="00EF3C91">
        <w:rPr>
          <w:rFonts w:ascii="Times New Roman" w:hAnsi="Times New Roman" w:cs="Times New Roman"/>
          <w:b/>
          <w:color w:val="000000" w:themeColor="text1"/>
          <w:sz w:val="28"/>
          <w:szCs w:val="28"/>
          <w:lang w:val="kk-KZ"/>
        </w:rPr>
        <w:t xml:space="preserve"> </w:t>
      </w:r>
      <w:r w:rsidR="00B84781" w:rsidRPr="00EF3C91">
        <w:rPr>
          <w:rFonts w:ascii="Times New Roman" w:hAnsi="Times New Roman" w:cs="Times New Roman"/>
          <w:b/>
          <w:color w:val="000000" w:themeColor="text1"/>
          <w:sz w:val="28"/>
          <w:szCs w:val="28"/>
          <w:lang w:val="kk-KZ"/>
        </w:rPr>
        <w:t>6</w:t>
      </w:r>
    </w:p>
    <w:p w:rsidR="00CD4828" w:rsidRPr="00EF3C91" w:rsidRDefault="00CD4828" w:rsidP="00B84781">
      <w:pPr>
        <w:spacing w:after="0" w:line="240" w:lineRule="auto"/>
        <w:ind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 xml:space="preserve">Қазақстан Республикасы Сыбайлас жемқорлыққа қарсы іс-қимыл агенттігінің (Сыбайлас жемқорлыққа қарсы қызмет) Астана қаласы бойынша департаментіне заңнаманы жетілдіру туралы мынадай ұсыныстар жолдау: «мемлекеттік сатып алу жүйесін elicense.kz порталда құқығына аккредиттеу туралы куәлікті таңдау мүмкіндігі үшін, мемлекеттік монополияға жатқызылған жобаларды қоспағанда құрылысқа арналған жобаларға (техникалық-экономикалық негіздемелер мен жобалау-сметалық құжаттама) міндетті кешенді ведомстводан тыс сараптаманы жүзеге асыру». </w:t>
      </w:r>
    </w:p>
    <w:p w:rsidR="001337C5" w:rsidRPr="00EF3C91" w:rsidRDefault="001337C5" w:rsidP="00B84781">
      <w:pPr>
        <w:spacing w:after="0" w:line="240" w:lineRule="auto"/>
        <w:ind w:left="709"/>
        <w:jc w:val="both"/>
        <w:rPr>
          <w:rFonts w:ascii="Times New Roman" w:hAnsi="Times New Roman" w:cs="Times New Roman"/>
          <w:sz w:val="28"/>
          <w:szCs w:val="28"/>
          <w:lang w:val="kk-KZ"/>
        </w:rPr>
      </w:pPr>
    </w:p>
    <w:p w:rsidR="009216D4" w:rsidRPr="00EF3C91" w:rsidRDefault="009216D4" w:rsidP="00B84781">
      <w:pPr>
        <w:spacing w:after="0" w:line="240" w:lineRule="auto"/>
        <w:ind w:left="709"/>
        <w:jc w:val="both"/>
        <w:rPr>
          <w:rFonts w:ascii="Times New Roman" w:hAnsi="Times New Roman" w:cs="Times New Roman"/>
          <w:sz w:val="28"/>
          <w:szCs w:val="28"/>
          <w:lang w:val="kk-KZ"/>
        </w:rPr>
      </w:pPr>
    </w:p>
    <w:p w:rsidR="009216D4" w:rsidRPr="00EF3C91" w:rsidRDefault="009216D4" w:rsidP="00B84781">
      <w:pPr>
        <w:spacing w:after="0" w:line="240" w:lineRule="auto"/>
        <w:ind w:left="709"/>
        <w:jc w:val="both"/>
        <w:rPr>
          <w:rFonts w:ascii="Times New Roman" w:hAnsi="Times New Roman" w:cs="Times New Roman"/>
          <w:sz w:val="28"/>
          <w:szCs w:val="28"/>
          <w:lang w:val="kk-KZ"/>
        </w:rPr>
      </w:pPr>
    </w:p>
    <w:p w:rsidR="001337C5" w:rsidRPr="00EF3C91" w:rsidRDefault="00B90635" w:rsidP="00B84781">
      <w:pPr>
        <w:spacing w:after="0" w:line="240" w:lineRule="auto"/>
        <w:ind w:left="709"/>
        <w:jc w:val="both"/>
        <w:rPr>
          <w:rFonts w:ascii="Times New Roman" w:hAnsi="Times New Roman" w:cs="Times New Roman"/>
          <w:b/>
          <w:sz w:val="28"/>
          <w:szCs w:val="28"/>
          <w:lang w:val="kk-KZ"/>
        </w:rPr>
      </w:pPr>
      <w:r w:rsidRPr="00F35767">
        <w:rPr>
          <w:rFonts w:ascii="Times New Roman" w:hAnsi="Times New Roman" w:cs="Times New Roman"/>
          <w:b/>
          <w:sz w:val="28"/>
          <w:szCs w:val="28"/>
          <w:lang w:val="kk-KZ"/>
        </w:rPr>
        <w:t xml:space="preserve">Сыбайлас жемқорлық тәуекелі </w:t>
      </w:r>
      <w:r>
        <w:rPr>
          <w:rFonts w:ascii="Times New Roman" w:hAnsi="Times New Roman" w:cs="Times New Roman"/>
          <w:b/>
          <w:sz w:val="28"/>
          <w:szCs w:val="28"/>
          <w:lang w:val="kk-KZ"/>
        </w:rPr>
        <w:t>–</w:t>
      </w:r>
      <w:r w:rsidRPr="00EF3C91">
        <w:rPr>
          <w:rFonts w:ascii="Times New Roman" w:hAnsi="Times New Roman" w:cs="Times New Roman"/>
          <w:b/>
          <w:sz w:val="28"/>
          <w:szCs w:val="28"/>
          <w:lang w:val="kk-KZ"/>
        </w:rPr>
        <w:t xml:space="preserve"> </w:t>
      </w:r>
      <w:r w:rsidR="00B84781" w:rsidRPr="00EF3C91">
        <w:rPr>
          <w:rFonts w:ascii="Times New Roman" w:hAnsi="Times New Roman" w:cs="Times New Roman"/>
          <w:b/>
          <w:sz w:val="28"/>
          <w:szCs w:val="28"/>
          <w:lang w:val="kk-KZ"/>
        </w:rPr>
        <w:t>7</w:t>
      </w:r>
    </w:p>
    <w:p w:rsidR="009216D4" w:rsidRPr="00EF3C91" w:rsidRDefault="009216D4" w:rsidP="00B84781">
      <w:pPr>
        <w:spacing w:after="0" w:line="240" w:lineRule="auto"/>
        <w:ind w:left="709"/>
        <w:jc w:val="both"/>
        <w:rPr>
          <w:rFonts w:ascii="Times New Roman" w:hAnsi="Times New Roman" w:cs="Times New Roman"/>
          <w:b/>
          <w:sz w:val="28"/>
          <w:szCs w:val="28"/>
          <w:lang w:val="kk-KZ"/>
        </w:rPr>
      </w:pPr>
    </w:p>
    <w:p w:rsidR="00CD327A" w:rsidRDefault="00CD327A" w:rsidP="00B84781">
      <w:pPr>
        <w:pStyle w:val="a4"/>
        <w:spacing w:after="0" w:line="240" w:lineRule="auto"/>
        <w:ind w:left="0"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lastRenderedPageBreak/>
        <w:t>Конкурсқа қатысушылар көбінесе құжаттардың толық пакетінсіз өтінім береді және өтінімді сәйкестендірмейді, бұл конкурсқа қатысу ниетінің ойланбағанын көрсетеді. Мұндай жағдайлар тауарларды жеткізу, жұмыстар жүргізу, қызметтер көрсету мерзімдерінің бұзылуына әкеледі.</w:t>
      </w:r>
    </w:p>
    <w:p w:rsidR="00CD327A" w:rsidRDefault="00CD327A" w:rsidP="00B84781">
      <w:pPr>
        <w:spacing w:after="0" w:line="240" w:lineRule="auto"/>
        <w:ind w:firstLine="708"/>
        <w:jc w:val="both"/>
        <w:rPr>
          <w:rFonts w:ascii="Times New Roman" w:hAnsi="Times New Roman" w:cs="Times New Roman"/>
          <w:sz w:val="28"/>
          <w:szCs w:val="28"/>
          <w:lang w:val="kk-KZ"/>
        </w:rPr>
      </w:pPr>
      <w:r w:rsidRPr="00CD327A">
        <w:rPr>
          <w:rFonts w:ascii="Times New Roman" w:hAnsi="Times New Roman" w:cs="Times New Roman"/>
          <w:sz w:val="28"/>
          <w:szCs w:val="28"/>
          <w:lang w:val="kk-KZ"/>
        </w:rPr>
        <w:t xml:space="preserve">Мысалы, жазғы уақытта күніне 2000-нан астам адам қатысатын және террористік тұрғыдан осал объект болып табылатын қыс мезгілінде 800 адам қатысатын Астананың көрнекті объектілерінің бірі болып табылатын Бәйтерек монументінің объектісі бойынша 2021 жыл кезеңінде объектіні күзету қызметі бойынша 4 рет конкурс өткізілді. Конкурс алғаш рет 2020 жылғы </w:t>
      </w:r>
      <w:r w:rsidR="009216D4">
        <w:rPr>
          <w:rFonts w:ascii="Times New Roman" w:hAnsi="Times New Roman" w:cs="Times New Roman"/>
          <w:sz w:val="28"/>
          <w:szCs w:val="28"/>
          <w:lang w:val="kk-KZ"/>
        </w:rPr>
        <w:br/>
      </w:r>
      <w:r w:rsidRPr="00CD327A">
        <w:rPr>
          <w:rFonts w:ascii="Times New Roman" w:hAnsi="Times New Roman" w:cs="Times New Roman"/>
          <w:sz w:val="28"/>
          <w:szCs w:val="28"/>
          <w:lang w:val="kk-KZ"/>
        </w:rPr>
        <w:t xml:space="preserve">23 желтоқсанда жарияланғанын ескере отырып, өтінімдерді алғаш қабылдаған сәттен бастап шарт жасасқан сәтке дейінгі конкурстық рәсімдердің ұзақтығы </w:t>
      </w:r>
      <w:r w:rsidR="009216D4">
        <w:rPr>
          <w:rFonts w:ascii="Times New Roman" w:hAnsi="Times New Roman" w:cs="Times New Roman"/>
          <w:sz w:val="28"/>
          <w:szCs w:val="28"/>
          <w:lang w:val="kk-KZ"/>
        </w:rPr>
        <w:br/>
      </w:r>
      <w:r w:rsidRPr="00CD327A">
        <w:rPr>
          <w:rFonts w:ascii="Times New Roman" w:hAnsi="Times New Roman" w:cs="Times New Roman"/>
          <w:sz w:val="28"/>
          <w:szCs w:val="28"/>
          <w:lang w:val="kk-KZ"/>
        </w:rPr>
        <w:t>7 айды құрады.</w:t>
      </w:r>
    </w:p>
    <w:p w:rsidR="00D84366" w:rsidRPr="00D84366" w:rsidRDefault="00D84366" w:rsidP="00D84366">
      <w:pPr>
        <w:spacing w:after="0" w:line="240" w:lineRule="auto"/>
        <w:ind w:firstLine="708"/>
        <w:jc w:val="both"/>
        <w:rPr>
          <w:rFonts w:ascii="Times New Roman" w:hAnsi="Times New Roman" w:cs="Times New Roman"/>
          <w:sz w:val="28"/>
          <w:szCs w:val="28"/>
          <w:lang w:val="kk-KZ"/>
        </w:rPr>
      </w:pPr>
      <w:r w:rsidRPr="00D84366">
        <w:rPr>
          <w:rFonts w:ascii="Times New Roman" w:hAnsi="Times New Roman" w:cs="Times New Roman"/>
          <w:sz w:val="28"/>
          <w:szCs w:val="28"/>
          <w:lang w:val="kk-KZ"/>
        </w:rPr>
        <w:t>Әрбір жарияланған конкурсқа тұрақты негізде екі компания қатысты.</w:t>
      </w:r>
    </w:p>
    <w:p w:rsidR="00D84366" w:rsidRDefault="00D84366" w:rsidP="00D84366">
      <w:pPr>
        <w:spacing w:after="0" w:line="240" w:lineRule="auto"/>
        <w:ind w:firstLine="708"/>
        <w:jc w:val="both"/>
        <w:rPr>
          <w:rFonts w:ascii="Times New Roman" w:hAnsi="Times New Roman" w:cs="Times New Roman"/>
          <w:sz w:val="28"/>
          <w:szCs w:val="28"/>
          <w:lang w:val="kk-KZ"/>
        </w:rPr>
      </w:pPr>
      <w:r w:rsidRPr="00D84366">
        <w:rPr>
          <w:rFonts w:ascii="Times New Roman" w:hAnsi="Times New Roman" w:cs="Times New Roman"/>
          <w:sz w:val="28"/>
          <w:szCs w:val="28"/>
          <w:lang w:val="kk-KZ"/>
        </w:rPr>
        <w:t>Конкурстардың әрқайсысында кезекпен компаниялардың бірі конкурстық құжаттама талаптарына сәйкес деп танылды, екінші компания бұл ретте өзінің өтінімін жетіспейтін құжаттармен толықтырған жоқ, бұл конкурстық ортаның болмауына байланысты конкурстардың бұзылуына әкелді (2 және одан да көп қатысушы жіберілді).</w:t>
      </w:r>
    </w:p>
    <w:p w:rsidR="00D84366" w:rsidRPr="00CD327A" w:rsidRDefault="00D84366" w:rsidP="00D84366">
      <w:pPr>
        <w:spacing w:after="0" w:line="240" w:lineRule="auto"/>
        <w:ind w:firstLine="708"/>
        <w:jc w:val="both"/>
        <w:rPr>
          <w:rFonts w:ascii="Times New Roman" w:hAnsi="Times New Roman" w:cs="Times New Roman"/>
          <w:sz w:val="28"/>
          <w:szCs w:val="28"/>
          <w:lang w:val="kk-KZ"/>
        </w:rPr>
      </w:pPr>
      <w:r w:rsidRPr="00CD327A">
        <w:rPr>
          <w:rFonts w:ascii="Times New Roman" w:hAnsi="Times New Roman" w:cs="Times New Roman"/>
          <w:sz w:val="28"/>
          <w:szCs w:val="28"/>
          <w:lang w:val="kk-KZ"/>
        </w:rPr>
        <w:t>Тек 2021 жылдың 30 шілдесінде екіден аз өтінім берілуіне байланысты конкурстың жалғыз қатысушысымен өткізілмеген сатып алулар бойынша бір көзден шарт жасалды.</w:t>
      </w:r>
    </w:p>
    <w:p w:rsidR="00D84366" w:rsidRPr="00327F84" w:rsidRDefault="00D84366" w:rsidP="00D84366">
      <w:pPr>
        <w:spacing w:after="0" w:line="240" w:lineRule="auto"/>
        <w:ind w:firstLine="708"/>
        <w:jc w:val="both"/>
        <w:rPr>
          <w:rFonts w:ascii="Times New Roman" w:hAnsi="Times New Roman" w:cs="Times New Roman"/>
          <w:sz w:val="28"/>
          <w:szCs w:val="28"/>
          <w:lang w:val="kk-KZ"/>
        </w:rPr>
      </w:pPr>
      <w:r w:rsidRPr="00327F84">
        <w:rPr>
          <w:rFonts w:ascii="Times New Roman" w:hAnsi="Times New Roman" w:cs="Times New Roman"/>
          <w:sz w:val="28"/>
          <w:szCs w:val="28"/>
          <w:lang w:val="kk-KZ"/>
        </w:rPr>
        <w:t>Өнім берушілердің бұл ұстанымы конкурстың қорытындыларын уақтылы шығару және жеңімпазбен мемлекеттік сатып алу туралы шарт жасасу үшін Тапсырыс берушіге кедергілер туғызатын жосықсыз көзқарасты көрсетеді, бұл Тапсырыс берушіге зиян келтіреді.</w:t>
      </w:r>
    </w:p>
    <w:p w:rsidR="001F2623" w:rsidRDefault="001F2623" w:rsidP="00B84781">
      <w:pPr>
        <w:pStyle w:val="a4"/>
        <w:spacing w:after="0" w:line="240" w:lineRule="auto"/>
        <w:ind w:left="0" w:firstLine="709"/>
        <w:jc w:val="both"/>
        <w:rPr>
          <w:rFonts w:ascii="Times New Roman" w:hAnsi="Times New Roman" w:cs="Times New Roman"/>
          <w:sz w:val="28"/>
          <w:szCs w:val="28"/>
          <w:lang w:val="kk-KZ"/>
        </w:rPr>
      </w:pPr>
      <w:r w:rsidRPr="00327F84">
        <w:rPr>
          <w:rFonts w:ascii="Times New Roman" w:hAnsi="Times New Roman" w:cs="Times New Roman"/>
          <w:sz w:val="28"/>
          <w:szCs w:val="28"/>
          <w:lang w:val="kk-KZ"/>
        </w:rPr>
        <w:t>Осыған байланысты, жосықсыз көзқарасты болдырмау, мемлекеттік сатып алуға қатысу кезінде әлеуетті өнім берушілердің жауапкершілік деңгейі мен хабардарлығын арттыру мақсатында конкурстарды шексіз, нәтижесіз өткізуді болдырмайтын пәрменді шаралар қажет.</w:t>
      </w:r>
    </w:p>
    <w:p w:rsidR="001F2623" w:rsidRPr="00D84366" w:rsidRDefault="001F2623" w:rsidP="001F2623">
      <w:pPr>
        <w:spacing w:after="0" w:line="240" w:lineRule="auto"/>
        <w:ind w:firstLine="709"/>
        <w:jc w:val="both"/>
        <w:rPr>
          <w:rFonts w:ascii="Times New Roman" w:hAnsi="Times New Roman" w:cs="Times New Roman"/>
          <w:sz w:val="28"/>
          <w:szCs w:val="28"/>
          <w:lang w:val="kk-KZ"/>
        </w:rPr>
      </w:pPr>
      <w:r w:rsidRPr="00D84366">
        <w:rPr>
          <w:rFonts w:ascii="Times New Roman" w:hAnsi="Times New Roman" w:cs="Times New Roman"/>
          <w:sz w:val="28"/>
          <w:szCs w:val="28"/>
          <w:lang w:val="kk-KZ"/>
        </w:rPr>
        <w:t xml:space="preserve">Серіктестікте 2023 жылы жүргізілген ішкі талдау нәтижелері бойынша тәуекел туралы ақпарат және оның алдын алу бойынша ұсыныстар 2023 жылғы 28 қыркүйектегі № 01-13/424 шығыс хатымен  Астана қаласының Активтер және мемлекеттік сатып алу басқармасына, 2023 жылғы 17 қазандағы </w:t>
      </w:r>
      <w:r w:rsidR="009216D4">
        <w:rPr>
          <w:rFonts w:ascii="Times New Roman" w:hAnsi="Times New Roman" w:cs="Times New Roman"/>
          <w:sz w:val="28"/>
          <w:szCs w:val="28"/>
          <w:lang w:val="kk-KZ"/>
        </w:rPr>
        <w:br/>
      </w:r>
      <w:r w:rsidRPr="00D84366">
        <w:rPr>
          <w:rFonts w:ascii="Times New Roman" w:hAnsi="Times New Roman" w:cs="Times New Roman"/>
          <w:sz w:val="28"/>
          <w:szCs w:val="28"/>
          <w:lang w:val="kk-KZ"/>
        </w:rPr>
        <w:t>№ 01-13/472 шығыс хатымен Қазақстан Республикасының Қаржы министрлігіне жіберілді.</w:t>
      </w:r>
    </w:p>
    <w:p w:rsidR="001F2623" w:rsidRPr="00327F84" w:rsidRDefault="001F2623" w:rsidP="001F2623">
      <w:pPr>
        <w:spacing w:after="0" w:line="240" w:lineRule="auto"/>
        <w:ind w:firstLine="709"/>
        <w:jc w:val="both"/>
        <w:rPr>
          <w:rFonts w:ascii="Times New Roman" w:hAnsi="Times New Roman" w:cs="Times New Roman"/>
          <w:sz w:val="28"/>
          <w:szCs w:val="28"/>
          <w:lang w:val="kk-KZ"/>
        </w:rPr>
      </w:pPr>
      <w:r w:rsidRPr="00327F84">
        <w:rPr>
          <w:rFonts w:ascii="Times New Roman" w:hAnsi="Times New Roman" w:cs="Times New Roman"/>
          <w:sz w:val="28"/>
          <w:szCs w:val="28"/>
          <w:lang w:val="kk-KZ"/>
        </w:rPr>
        <w:t>Қаржы министрлігі 2024 жылғы 14 ақпандағы № КК-05-КК/496-И шығыс хаты арқылы аралық жауап берді. Серіктестік түпкілікті жауап алмағанына, ал сыбайлас жемқорлық тәуекелінің алдын алмағанына байланысты бұл мәселені Сыбайлас жемқорлыққа қарсы қызметтен қарауға бастамашылық жасау қажет.</w:t>
      </w:r>
    </w:p>
    <w:p w:rsidR="001337C5" w:rsidRPr="00327F84" w:rsidRDefault="001337C5" w:rsidP="00B84781">
      <w:pPr>
        <w:pStyle w:val="a4"/>
        <w:spacing w:after="0" w:line="240" w:lineRule="auto"/>
        <w:ind w:left="0" w:firstLine="709"/>
        <w:jc w:val="both"/>
        <w:rPr>
          <w:rFonts w:ascii="Times New Roman" w:hAnsi="Times New Roman" w:cs="Times New Roman"/>
          <w:sz w:val="28"/>
          <w:szCs w:val="28"/>
          <w:lang w:val="kk-KZ"/>
        </w:rPr>
      </w:pPr>
    </w:p>
    <w:p w:rsidR="001337C5" w:rsidRPr="00EF3C91" w:rsidRDefault="007155CA" w:rsidP="00B84781">
      <w:pPr>
        <w:pStyle w:val="a4"/>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Ұсыныс </w:t>
      </w:r>
      <w:r w:rsidR="00B84781" w:rsidRPr="00EF3C91">
        <w:rPr>
          <w:rFonts w:ascii="Times New Roman" w:hAnsi="Times New Roman" w:cs="Times New Roman"/>
          <w:b/>
          <w:sz w:val="28"/>
          <w:szCs w:val="28"/>
          <w:lang w:val="kk-KZ"/>
        </w:rPr>
        <w:t>7</w:t>
      </w:r>
    </w:p>
    <w:p w:rsidR="001337C5" w:rsidRPr="007155CA" w:rsidRDefault="007155CA" w:rsidP="007155CA">
      <w:pPr>
        <w:pStyle w:val="a4"/>
        <w:spacing w:after="0" w:line="240" w:lineRule="auto"/>
        <w:ind w:left="0"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lastRenderedPageBreak/>
        <w:t>Қазақстан Республикасы Сыбайлас жемқорлыққа қарсы іс-қимыл агенттігінің (Сыбайлас жемқорлыққа қарсы қызмет) Астана қаласы бойынша департаментіне заңнаманы жетілдіру туралы мынадай ұсыныстар жолдау</w:t>
      </w:r>
      <w:r w:rsidR="001337C5" w:rsidRPr="00EF3C91">
        <w:rPr>
          <w:rFonts w:ascii="Times New Roman" w:hAnsi="Times New Roman" w:cs="Times New Roman"/>
          <w:sz w:val="28"/>
          <w:szCs w:val="28"/>
          <w:lang w:val="kk-KZ"/>
        </w:rPr>
        <w:t xml:space="preserve">: </w:t>
      </w:r>
    </w:p>
    <w:p w:rsidR="007155CA" w:rsidRPr="007155CA" w:rsidRDefault="001337C5" w:rsidP="007155CA">
      <w:pPr>
        <w:pStyle w:val="a4"/>
        <w:spacing w:after="0" w:line="240" w:lineRule="auto"/>
        <w:ind w:left="0" w:firstLine="709"/>
        <w:jc w:val="both"/>
        <w:rPr>
          <w:rFonts w:ascii="Times New Roman" w:hAnsi="Times New Roman" w:cs="Times New Roman"/>
          <w:sz w:val="28"/>
          <w:szCs w:val="28"/>
          <w:lang w:val="kk-KZ"/>
        </w:rPr>
      </w:pPr>
      <w:r w:rsidRPr="007155CA">
        <w:rPr>
          <w:rFonts w:ascii="Times New Roman" w:hAnsi="Times New Roman" w:cs="Times New Roman"/>
          <w:sz w:val="28"/>
          <w:szCs w:val="28"/>
          <w:lang w:val="kk-KZ"/>
        </w:rPr>
        <w:t xml:space="preserve">1. </w:t>
      </w:r>
      <w:r w:rsidR="007155CA" w:rsidRPr="007155CA">
        <w:rPr>
          <w:rFonts w:ascii="Times New Roman" w:hAnsi="Times New Roman" w:cs="Times New Roman"/>
          <w:sz w:val="28"/>
          <w:szCs w:val="28"/>
          <w:lang w:val="kk-KZ"/>
        </w:rPr>
        <w:t>Құжаттар топтамасы толық ұсынылмаған жағдайларда, оның ішінде өтінімдерді толықтыру мүмкіндігінен кейін өтінімді қамтамасыз етуді ұстап қалу ұсынылады.</w:t>
      </w:r>
    </w:p>
    <w:p w:rsidR="007155CA" w:rsidRDefault="007155CA" w:rsidP="007155CA">
      <w:pPr>
        <w:pStyle w:val="a4"/>
        <w:spacing w:after="0" w:line="240" w:lineRule="auto"/>
        <w:ind w:left="0" w:firstLine="709"/>
        <w:jc w:val="both"/>
        <w:rPr>
          <w:rFonts w:ascii="Times New Roman" w:hAnsi="Times New Roman" w:cs="Times New Roman"/>
          <w:sz w:val="28"/>
          <w:szCs w:val="28"/>
          <w:lang w:val="kk-KZ"/>
        </w:rPr>
      </w:pPr>
      <w:r w:rsidRPr="00C23ABD">
        <w:rPr>
          <w:rFonts w:ascii="Times New Roman" w:hAnsi="Times New Roman" w:cs="Times New Roman"/>
          <w:sz w:val="28"/>
          <w:szCs w:val="28"/>
          <w:lang w:val="kk-KZ"/>
        </w:rPr>
        <w:t>2. "Мемлекеттік сатып алу туралы" Заңның 29-бабының 3</w:t>
      </w:r>
      <w:r w:rsidR="00C23ABD" w:rsidRPr="00C23ABD">
        <w:rPr>
          <w:rFonts w:ascii="Times New Roman" w:hAnsi="Times New Roman" w:cs="Times New Roman"/>
          <w:sz w:val="28"/>
          <w:szCs w:val="28"/>
          <w:lang w:val="kk-KZ"/>
        </w:rPr>
        <w:t>-тармағын мынадай мазмұндағы 3</w:t>
      </w:r>
      <w:r w:rsidR="00C23ABD">
        <w:rPr>
          <w:rFonts w:ascii="Times New Roman" w:hAnsi="Times New Roman" w:cs="Times New Roman"/>
          <w:sz w:val="28"/>
          <w:szCs w:val="28"/>
          <w:lang w:val="kk-KZ"/>
        </w:rPr>
        <w:t>-</w:t>
      </w:r>
      <w:r w:rsidRPr="00C23ABD">
        <w:rPr>
          <w:rFonts w:ascii="Times New Roman" w:hAnsi="Times New Roman" w:cs="Times New Roman"/>
          <w:sz w:val="28"/>
          <w:szCs w:val="28"/>
          <w:lang w:val="kk-KZ"/>
        </w:rPr>
        <w:t>тармақшамен толықтыру ұсынылады:</w:t>
      </w:r>
    </w:p>
    <w:p w:rsidR="007155CA" w:rsidRDefault="001337C5" w:rsidP="00B84781">
      <w:pPr>
        <w:pStyle w:val="a4"/>
        <w:spacing w:after="0" w:line="240" w:lineRule="auto"/>
        <w:ind w:left="0" w:firstLine="709"/>
        <w:jc w:val="both"/>
        <w:rPr>
          <w:rFonts w:ascii="Times New Roman" w:hAnsi="Times New Roman" w:cs="Times New Roman"/>
          <w:sz w:val="28"/>
          <w:szCs w:val="28"/>
          <w:lang w:val="kk-KZ"/>
        </w:rPr>
      </w:pPr>
      <w:r w:rsidRPr="001F2623">
        <w:rPr>
          <w:rFonts w:ascii="Times New Roman" w:hAnsi="Times New Roman" w:cs="Times New Roman"/>
          <w:sz w:val="28"/>
          <w:szCs w:val="28"/>
          <w:lang w:val="kk-KZ"/>
        </w:rPr>
        <w:t xml:space="preserve">3) </w:t>
      </w:r>
      <w:r w:rsidR="007155CA" w:rsidRPr="001F2623">
        <w:rPr>
          <w:rFonts w:ascii="Times New Roman" w:hAnsi="Times New Roman" w:cs="Times New Roman"/>
          <w:sz w:val="28"/>
          <w:szCs w:val="28"/>
          <w:lang w:val="kk-KZ"/>
        </w:rPr>
        <w:t>егер конкурсқа қатысуға бір әлеуетті өнім беруші жіберілсе</w:t>
      </w:r>
      <w:r w:rsidR="007155CA">
        <w:rPr>
          <w:rFonts w:ascii="Times New Roman" w:hAnsi="Times New Roman" w:cs="Times New Roman"/>
          <w:sz w:val="28"/>
          <w:szCs w:val="28"/>
          <w:lang w:val="kk-KZ"/>
        </w:rPr>
        <w:t>, б</w:t>
      </w:r>
      <w:r w:rsidR="007155CA" w:rsidRPr="001F2623">
        <w:rPr>
          <w:rFonts w:ascii="Times New Roman" w:hAnsi="Times New Roman" w:cs="Times New Roman"/>
          <w:sz w:val="28"/>
          <w:szCs w:val="28"/>
          <w:lang w:val="kk-KZ"/>
        </w:rPr>
        <w:t xml:space="preserve">ұл ретте бір көзден алу тәсілімен мемлекеттік сатып алуға қатысуға шақыру конкурсқа қатысуға өтінім берген әлеуетті өнім берушіге жіберіледі. </w:t>
      </w:r>
      <w:r w:rsidR="007155CA" w:rsidRPr="00327F84">
        <w:rPr>
          <w:rFonts w:ascii="Times New Roman" w:hAnsi="Times New Roman" w:cs="Times New Roman"/>
          <w:sz w:val="28"/>
          <w:szCs w:val="28"/>
          <w:lang w:val="kk-KZ"/>
        </w:rPr>
        <w:t>Жасалған мемлекеттік сатып алу туралы шарттың бағасы конкурсқа қатысуға өтінімде көрсетілген әлеуетті өнім берушінің конкурстық баға ұсынысынан аспауға тиіс.</w:t>
      </w:r>
    </w:p>
    <w:p w:rsidR="007155CA" w:rsidRDefault="007155CA" w:rsidP="00B84781">
      <w:pPr>
        <w:spacing w:after="0" w:line="240" w:lineRule="auto"/>
        <w:ind w:firstLine="708"/>
        <w:jc w:val="both"/>
        <w:rPr>
          <w:rFonts w:ascii="Times New Roman" w:hAnsi="Times New Roman" w:cs="Times New Roman"/>
          <w:b/>
          <w:sz w:val="28"/>
          <w:szCs w:val="28"/>
          <w:lang w:val="kk-KZ"/>
        </w:rPr>
      </w:pPr>
    </w:p>
    <w:p w:rsidR="001337C5" w:rsidRPr="00EF3C91" w:rsidRDefault="00B90635" w:rsidP="00B84781">
      <w:pPr>
        <w:spacing w:after="0" w:line="240" w:lineRule="auto"/>
        <w:ind w:firstLine="708"/>
        <w:jc w:val="both"/>
        <w:rPr>
          <w:rFonts w:ascii="Times New Roman" w:hAnsi="Times New Roman" w:cs="Times New Roman"/>
          <w:b/>
          <w:sz w:val="28"/>
          <w:szCs w:val="28"/>
          <w:lang w:val="kk-KZ"/>
        </w:rPr>
      </w:pPr>
      <w:r w:rsidRPr="00F35767">
        <w:rPr>
          <w:rFonts w:ascii="Times New Roman" w:hAnsi="Times New Roman" w:cs="Times New Roman"/>
          <w:b/>
          <w:sz w:val="28"/>
          <w:szCs w:val="28"/>
          <w:lang w:val="kk-KZ"/>
        </w:rPr>
        <w:t xml:space="preserve">Сыбайлас жемқорлық тәуекелі </w:t>
      </w:r>
      <w:r>
        <w:rPr>
          <w:rFonts w:ascii="Times New Roman" w:hAnsi="Times New Roman" w:cs="Times New Roman"/>
          <w:b/>
          <w:sz w:val="28"/>
          <w:szCs w:val="28"/>
          <w:lang w:val="kk-KZ"/>
        </w:rPr>
        <w:t>–</w:t>
      </w:r>
      <w:r w:rsidRPr="00EF3C91">
        <w:rPr>
          <w:rFonts w:ascii="Times New Roman" w:hAnsi="Times New Roman" w:cs="Times New Roman"/>
          <w:b/>
          <w:sz w:val="28"/>
          <w:szCs w:val="28"/>
          <w:lang w:val="kk-KZ"/>
        </w:rPr>
        <w:t xml:space="preserve"> </w:t>
      </w:r>
      <w:r w:rsidR="00B84781" w:rsidRPr="00EF3C91">
        <w:rPr>
          <w:rFonts w:ascii="Times New Roman" w:hAnsi="Times New Roman" w:cs="Times New Roman"/>
          <w:b/>
          <w:sz w:val="28"/>
          <w:szCs w:val="28"/>
          <w:lang w:val="kk-KZ"/>
        </w:rPr>
        <w:t>8</w:t>
      </w:r>
    </w:p>
    <w:p w:rsidR="00C771A4" w:rsidRPr="00EF3C91" w:rsidRDefault="00C771A4" w:rsidP="00B84781">
      <w:pPr>
        <w:spacing w:after="0" w:line="240" w:lineRule="auto"/>
        <w:ind w:firstLine="708"/>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Мемлекеттік сатып алу жоспарына сәйкес серіктестікте жоспардың 650-ге жуық тармағы бар, оның ішінде жоспардың 500-ден астам тармағы баға ұсыныстарын сұрату тәсілімен жоспарланған. Жоспардың көптеген тармақтарын ескере отырып, Тапсырыс беруші тарапынан байқаусызда қате әрекеттерге байланысты баға ұсыныстарын сұрату тәсілімен сатып алуды жариялау кезінде техникалық қателік жіберуге жол берілмейді.  Алайда, мемлекеттік сатып алу порталында бюджетті түзету не орынсыз және бюджеттен алып тастау жағдайларын қоспағанда, хабарландыруды кері қайтарып алу немесе редакциялау көзделмеген.</w:t>
      </w:r>
    </w:p>
    <w:p w:rsidR="00CA10E9" w:rsidRPr="00EF3C91" w:rsidRDefault="00CA10E9" w:rsidP="00CA10E9">
      <w:pPr>
        <w:spacing w:after="0" w:line="240" w:lineRule="auto"/>
        <w:ind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Қатені түзету Тапсырыс берушінің сатып алудан өз бетінше бас тартуы және қайта хабарландыру арқылы мүмкін болады. Алайда, бұл әрекет сонымен қатар маманның айлық жалақысымен салыстырылатын айыппұлға әкеп соғады және оны айыппұлдан жалтарудың немесе айыппұл төлеудің заңсыз жолдарын іздеуге итермелеуі мүмкін.</w:t>
      </w:r>
    </w:p>
    <w:p w:rsidR="00CA10E9" w:rsidRPr="00EF3C91" w:rsidRDefault="00CA10E9" w:rsidP="00CA10E9">
      <w:pPr>
        <w:spacing w:after="0" w:line="240" w:lineRule="auto"/>
        <w:ind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 xml:space="preserve">Серіктестікте 2023 жылы жүргізілген ішкі талдау нәтижелері бойынша тәуекел туралы ақпарат және оның алдын алу бойынша ұсыныстар 2023 жылғы 28 қыркүйектегі № 01-13/424 шығыс хатымен  Астана қаласының Активтер және мемлекеттік сатып алу басқармасына, 2023 жылғы 17 қазандағы </w:t>
      </w:r>
      <w:r w:rsidR="009216D4" w:rsidRPr="00EF3C91">
        <w:rPr>
          <w:rFonts w:ascii="Times New Roman" w:hAnsi="Times New Roman" w:cs="Times New Roman"/>
          <w:sz w:val="28"/>
          <w:szCs w:val="28"/>
          <w:lang w:val="kk-KZ"/>
        </w:rPr>
        <w:br/>
      </w:r>
      <w:r w:rsidRPr="00EF3C91">
        <w:rPr>
          <w:rFonts w:ascii="Times New Roman" w:hAnsi="Times New Roman" w:cs="Times New Roman"/>
          <w:sz w:val="28"/>
          <w:szCs w:val="28"/>
          <w:lang w:val="kk-KZ"/>
        </w:rPr>
        <w:t>№ 01-13/472 шығыс хатымен Қазақстан Республикасының Қаржы министрлігіне жіберілді.</w:t>
      </w:r>
    </w:p>
    <w:p w:rsidR="001337C5" w:rsidRPr="00EF3C91" w:rsidRDefault="00C771A4" w:rsidP="00B21518">
      <w:pPr>
        <w:spacing w:after="0" w:line="240" w:lineRule="auto"/>
        <w:ind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 xml:space="preserve">Қаржы министрлігі </w:t>
      </w:r>
      <w:r w:rsidR="00CA10E9" w:rsidRPr="00EF3C91">
        <w:rPr>
          <w:rFonts w:ascii="Times New Roman" w:hAnsi="Times New Roman" w:cs="Times New Roman"/>
          <w:sz w:val="28"/>
          <w:szCs w:val="28"/>
          <w:lang w:val="kk-KZ"/>
        </w:rPr>
        <w:t xml:space="preserve">2024 жылғы </w:t>
      </w:r>
      <w:r w:rsidRPr="00EF3C91">
        <w:rPr>
          <w:rFonts w:ascii="Times New Roman" w:hAnsi="Times New Roman" w:cs="Times New Roman"/>
          <w:sz w:val="28"/>
          <w:szCs w:val="28"/>
          <w:lang w:val="kk-KZ"/>
        </w:rPr>
        <w:t xml:space="preserve">14 ақпандағы № КК-05-КК/496-И шығыс хаты арқылы </w:t>
      </w:r>
      <w:r w:rsidR="00CA10E9" w:rsidRPr="00EF3C91">
        <w:rPr>
          <w:rFonts w:ascii="Times New Roman" w:hAnsi="Times New Roman" w:cs="Times New Roman"/>
          <w:sz w:val="28"/>
          <w:szCs w:val="28"/>
          <w:lang w:val="kk-KZ"/>
        </w:rPr>
        <w:t>аралық жауап берді. Серіктестік түпкілікті жауап алмағанына, ал сыбайлас жемқорлық тәуекелінің алдын алмағанына байланысты бұл мәселені Сыбайлас жемқорлыққа қарсы қызметтен қарауға бастамашылық жасау қажет.</w:t>
      </w:r>
    </w:p>
    <w:p w:rsidR="001337C5" w:rsidRPr="00EF3C91" w:rsidRDefault="00B90635" w:rsidP="00B84781">
      <w:pPr>
        <w:spacing w:after="0" w:line="240" w:lineRule="auto"/>
        <w:ind w:firstLine="708"/>
        <w:jc w:val="both"/>
        <w:rPr>
          <w:rFonts w:ascii="Times New Roman" w:hAnsi="Times New Roman" w:cs="Times New Roman"/>
          <w:sz w:val="28"/>
          <w:szCs w:val="28"/>
          <w:lang w:val="kk-KZ"/>
        </w:rPr>
      </w:pPr>
      <w:r w:rsidRPr="00EF3C91">
        <w:rPr>
          <w:rFonts w:ascii="Times New Roman" w:hAnsi="Times New Roman" w:cs="Times New Roman"/>
          <w:b/>
          <w:sz w:val="28"/>
          <w:szCs w:val="28"/>
          <w:lang w:val="kk-KZ"/>
        </w:rPr>
        <w:t>Ұсыныс</w:t>
      </w:r>
      <w:r w:rsidR="001337C5" w:rsidRPr="00EF3C91">
        <w:rPr>
          <w:rFonts w:ascii="Times New Roman" w:hAnsi="Times New Roman" w:cs="Times New Roman"/>
          <w:b/>
          <w:sz w:val="28"/>
          <w:szCs w:val="28"/>
          <w:lang w:val="kk-KZ"/>
        </w:rPr>
        <w:t xml:space="preserve"> </w:t>
      </w:r>
      <w:r w:rsidR="00B84781" w:rsidRPr="00EF3C91">
        <w:rPr>
          <w:rFonts w:ascii="Times New Roman" w:hAnsi="Times New Roman" w:cs="Times New Roman"/>
          <w:b/>
          <w:sz w:val="28"/>
          <w:szCs w:val="28"/>
          <w:lang w:val="kk-KZ"/>
        </w:rPr>
        <w:t>8</w:t>
      </w:r>
    </w:p>
    <w:p w:rsidR="00B90635" w:rsidRPr="00EF3C91" w:rsidRDefault="00B90635" w:rsidP="00B84781">
      <w:pPr>
        <w:spacing w:after="0" w:line="240" w:lineRule="auto"/>
        <w:ind w:firstLine="708"/>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lastRenderedPageBreak/>
        <w:t>Қазақстан Республикасы Сыбайлас жемқорлыққа қарсы іс-қимыл агенттігінің (Сыбайлас жемқорлыққа қарсы қызмет) Астана қаласы бойынша департаментіне заңнаманы жетілдіру туралы мынадай ұсыныстарды жолдау: қатені өз бетінше анықтаған кезде өтінімді қабылдау мерзімі аяқталғанға дейін жарияланған сатып алуды кері қайтарып алуға, редакциялауға мүмкіндік беру.</w:t>
      </w:r>
    </w:p>
    <w:p w:rsidR="002D5707" w:rsidRPr="00EF3C91" w:rsidRDefault="002D5707" w:rsidP="00B84781">
      <w:pPr>
        <w:spacing w:after="0" w:line="240" w:lineRule="auto"/>
        <w:ind w:firstLine="709"/>
        <w:jc w:val="both"/>
        <w:rPr>
          <w:rFonts w:ascii="Times New Roman" w:hAnsi="Times New Roman" w:cs="Times New Roman"/>
          <w:sz w:val="28"/>
          <w:szCs w:val="28"/>
          <w:lang w:val="kk-KZ"/>
        </w:rPr>
      </w:pPr>
    </w:p>
    <w:p w:rsidR="007933EC" w:rsidRPr="00EF3C91" w:rsidRDefault="00B90635" w:rsidP="00B84781">
      <w:pPr>
        <w:spacing w:after="0" w:line="240" w:lineRule="auto"/>
        <w:ind w:firstLine="709"/>
        <w:jc w:val="both"/>
        <w:rPr>
          <w:rFonts w:ascii="Times New Roman" w:hAnsi="Times New Roman" w:cs="Times New Roman"/>
          <w:b/>
          <w:sz w:val="28"/>
          <w:szCs w:val="28"/>
          <w:lang w:val="kk-KZ"/>
        </w:rPr>
      </w:pPr>
      <w:r w:rsidRPr="00F35767">
        <w:rPr>
          <w:rFonts w:ascii="Times New Roman" w:hAnsi="Times New Roman" w:cs="Times New Roman"/>
          <w:b/>
          <w:sz w:val="28"/>
          <w:szCs w:val="28"/>
          <w:lang w:val="kk-KZ"/>
        </w:rPr>
        <w:t xml:space="preserve">Сыбайлас жемқорлық тәуекелі </w:t>
      </w:r>
      <w:r>
        <w:rPr>
          <w:rFonts w:ascii="Times New Roman" w:hAnsi="Times New Roman" w:cs="Times New Roman"/>
          <w:b/>
          <w:sz w:val="28"/>
          <w:szCs w:val="28"/>
          <w:lang w:val="kk-KZ"/>
        </w:rPr>
        <w:t>–</w:t>
      </w:r>
      <w:r w:rsidRPr="00EF3C91">
        <w:rPr>
          <w:rFonts w:ascii="Times New Roman" w:hAnsi="Times New Roman" w:cs="Times New Roman"/>
          <w:b/>
          <w:sz w:val="28"/>
          <w:szCs w:val="28"/>
          <w:lang w:val="kk-KZ"/>
        </w:rPr>
        <w:t xml:space="preserve"> </w:t>
      </w:r>
      <w:r w:rsidR="00B84781" w:rsidRPr="00EF3C91">
        <w:rPr>
          <w:rFonts w:ascii="Times New Roman" w:hAnsi="Times New Roman" w:cs="Times New Roman"/>
          <w:b/>
          <w:sz w:val="28"/>
          <w:szCs w:val="28"/>
          <w:lang w:val="kk-KZ"/>
        </w:rPr>
        <w:t>9</w:t>
      </w:r>
    </w:p>
    <w:p w:rsidR="001F43F1" w:rsidRDefault="00B90635" w:rsidP="00B84781">
      <w:pPr>
        <w:spacing w:after="0" w:line="240" w:lineRule="auto"/>
        <w:ind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Серіктестік 2023 жылы өткізген мемлекеттік сатып алу нәтижесінде</w:t>
      </w:r>
      <w:r w:rsidR="001F43F1">
        <w:rPr>
          <w:rFonts w:ascii="Times New Roman" w:hAnsi="Times New Roman" w:cs="Times New Roman"/>
          <w:sz w:val="28"/>
          <w:szCs w:val="28"/>
          <w:lang w:val="kk-KZ"/>
        </w:rPr>
        <w:t xml:space="preserve"> үшеуінде бір </w:t>
      </w:r>
      <w:r w:rsidRPr="00EF3C91">
        <w:rPr>
          <w:rFonts w:ascii="Times New Roman" w:hAnsi="Times New Roman" w:cs="Times New Roman"/>
          <w:sz w:val="28"/>
          <w:szCs w:val="28"/>
          <w:lang w:val="kk-KZ"/>
        </w:rPr>
        <w:t xml:space="preserve">жеңімпаз болып анықталды. Шарт келісуге жіберілген сәтте өнім берушіде «Мемлекеттік сатып алу туралы» Заңның (бұдан әрі – Заң) 6-бабына сәйкес мемлекеттік сатып алуға қатысуға байланысты шектеулер болды. </w:t>
      </w:r>
    </w:p>
    <w:p w:rsidR="00903315" w:rsidRPr="00EF3C91" w:rsidRDefault="001F43F1" w:rsidP="00B84781">
      <w:pPr>
        <w:spacing w:after="0" w:line="240" w:lineRule="auto"/>
        <w:ind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 xml:space="preserve">Контрагентін </w:t>
      </w:r>
      <w:r w:rsidR="00903315" w:rsidRPr="00EF3C91">
        <w:rPr>
          <w:rFonts w:ascii="Times New Roman" w:hAnsi="Times New Roman" w:cs="Times New Roman"/>
          <w:sz w:val="28"/>
          <w:szCs w:val="28"/>
          <w:lang w:val="kk-KZ"/>
        </w:rPr>
        <w:t xml:space="preserve">тексеру кезінде осы ұйымның басшысы бір мезгілде </w:t>
      </w:r>
      <w:r>
        <w:rPr>
          <w:rFonts w:ascii="Times New Roman" w:hAnsi="Times New Roman" w:cs="Times New Roman"/>
          <w:sz w:val="28"/>
          <w:szCs w:val="28"/>
          <w:lang w:val="kk-KZ"/>
        </w:rPr>
        <w:t>басқа жшс-де</w:t>
      </w:r>
      <w:r w:rsidR="00903315" w:rsidRPr="00EF3C91">
        <w:rPr>
          <w:rFonts w:ascii="Times New Roman" w:hAnsi="Times New Roman" w:cs="Times New Roman"/>
          <w:sz w:val="28"/>
          <w:szCs w:val="28"/>
          <w:lang w:val="kk-KZ"/>
        </w:rPr>
        <w:t xml:space="preserve"> басшысы болып табылатыны анықталды, ол Заңның 12-бабы, </w:t>
      </w:r>
      <w:r w:rsidR="009216D4" w:rsidRPr="00EF3C91">
        <w:rPr>
          <w:rFonts w:ascii="Times New Roman" w:hAnsi="Times New Roman" w:cs="Times New Roman"/>
          <w:sz w:val="28"/>
          <w:szCs w:val="28"/>
          <w:lang w:val="kk-KZ"/>
        </w:rPr>
        <w:br/>
      </w:r>
      <w:r w:rsidR="00903315" w:rsidRPr="00EF3C91">
        <w:rPr>
          <w:rFonts w:ascii="Times New Roman" w:hAnsi="Times New Roman" w:cs="Times New Roman"/>
          <w:sz w:val="28"/>
          <w:szCs w:val="28"/>
          <w:lang w:val="kk-KZ"/>
        </w:rPr>
        <w:t>4-тармағының 2-тармақшасына сәйкес 2023 жылғы 28 наурыздан бастап жосықсыз қатысушылар тізілімінде тұрады.</w:t>
      </w:r>
    </w:p>
    <w:p w:rsidR="001D707C" w:rsidRPr="00EF3C91" w:rsidRDefault="001D707C" w:rsidP="00B84781">
      <w:pPr>
        <w:spacing w:after="0" w:line="240" w:lineRule="auto"/>
        <w:ind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Заңның 12-бабына сәйкес осы баптың 4-тармағы бірінші бөлігінің</w:t>
      </w:r>
      <w:r w:rsidR="009216D4" w:rsidRPr="00EF3C91">
        <w:rPr>
          <w:rFonts w:ascii="Times New Roman" w:hAnsi="Times New Roman" w:cs="Times New Roman"/>
          <w:sz w:val="28"/>
          <w:szCs w:val="28"/>
          <w:lang w:val="kk-KZ"/>
        </w:rPr>
        <w:br/>
      </w:r>
      <w:r w:rsidRPr="00EF3C91">
        <w:rPr>
          <w:rFonts w:ascii="Times New Roman" w:hAnsi="Times New Roman" w:cs="Times New Roman"/>
          <w:sz w:val="28"/>
          <w:szCs w:val="28"/>
          <w:lang w:val="kk-KZ"/>
        </w:rPr>
        <w:t>2- тармақшасында көзделген негіз бойынша мемлекеттік сатып алуға жосықсыз қатысушылар тізіліміне енгізілген әлеуетті өнім берушілер уәкілетті орган оларды мемлекеттік сатып алуға жосықсыз қатысушылар деп тану туралы шешім қабылдаған күннен бастап жиырма төрт ай ішінде мемлекеттік сатып алуға қатысуға жіберілмейді.</w:t>
      </w:r>
    </w:p>
    <w:p w:rsidR="001D707C" w:rsidRPr="00EF3C91" w:rsidRDefault="001D707C" w:rsidP="00B84781">
      <w:pPr>
        <w:spacing w:after="0" w:line="240" w:lineRule="auto"/>
        <w:ind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Заңның 6-бабының 1-тармағы 3-тармақшасына сәйкес, егер мемлекеттік сатып алуға қатысуға үміткер әлеуетті өнім берушінің басшысы мемлекеттік сатып алуға жосықсыз қатысушылар тізіліміндегі заңды тұлғаларды басқарумен, мекемемен, жарғылық капиталына қатысумен байланысты болса, әлеуетті өнім берушінің өткізілетін мемлекеттік сатып алуға қатысуға құқығы жоқ.</w:t>
      </w:r>
    </w:p>
    <w:p w:rsidR="001D707C" w:rsidRPr="00EF3C91" w:rsidRDefault="001D707C" w:rsidP="00B84781">
      <w:pPr>
        <w:spacing w:after="0" w:line="240" w:lineRule="auto"/>
        <w:ind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Бүгінгі таңда жеткізуші басқа хабарландыруларға да қатысады және «Жасалмаған» мәртебесі бар 200-ден астам келісімшартқа ие. Мемлекеттік сатып алу порталындағы шарттар тізіліміне сәйкес Өнім берушіде бірде-бір ресімделген немесе жарамды шарт жоқ.</w:t>
      </w:r>
    </w:p>
    <w:p w:rsidR="00907417" w:rsidRPr="00EF3C91" w:rsidRDefault="00907417" w:rsidP="00B84781">
      <w:pPr>
        <w:spacing w:after="0" w:line="240" w:lineRule="auto"/>
        <w:ind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 xml:space="preserve">Егер бірінші жеңімпазда мемлекеттік сатып алуға қатысуға байланысты шектеулер болған жағдайда, Заңның 6-бабына сәйкес шарт біржақты тәртіппен бұзылады және шарт мәртебесі «жасалмаған» </w:t>
      </w:r>
      <w:r w:rsidR="00F56D94" w:rsidRPr="00EF3C91">
        <w:rPr>
          <w:rFonts w:ascii="Times New Roman" w:hAnsi="Times New Roman" w:cs="Times New Roman"/>
          <w:sz w:val="28"/>
          <w:szCs w:val="28"/>
          <w:lang w:val="kk-KZ"/>
        </w:rPr>
        <w:t>күйге ауысады. Бұдан әрі шарт м</w:t>
      </w:r>
      <w:r w:rsidRPr="00EF3C91">
        <w:rPr>
          <w:rFonts w:ascii="Times New Roman" w:hAnsi="Times New Roman" w:cs="Times New Roman"/>
          <w:sz w:val="28"/>
          <w:szCs w:val="28"/>
          <w:lang w:val="kk-KZ"/>
        </w:rPr>
        <w:t xml:space="preserve">емлекеттік сатып алуды жүзеге асыру </w:t>
      </w:r>
      <w:r w:rsidR="00F56D94" w:rsidRPr="00EF3C91">
        <w:rPr>
          <w:rFonts w:ascii="Times New Roman" w:hAnsi="Times New Roman" w:cs="Times New Roman"/>
          <w:sz w:val="28"/>
          <w:szCs w:val="28"/>
          <w:lang w:val="kk-KZ"/>
        </w:rPr>
        <w:t>ережелерінің</w:t>
      </w:r>
      <w:r w:rsidRPr="00EF3C91">
        <w:rPr>
          <w:rFonts w:ascii="Times New Roman" w:hAnsi="Times New Roman" w:cs="Times New Roman"/>
          <w:sz w:val="28"/>
          <w:szCs w:val="28"/>
          <w:lang w:val="kk-KZ"/>
        </w:rPr>
        <w:t xml:space="preserve"> 494-тармағы негізінде екінші жеңімпазға жіберіледі.</w:t>
      </w:r>
    </w:p>
    <w:p w:rsidR="00907417" w:rsidRPr="00EF3C91" w:rsidRDefault="00907417" w:rsidP="00B84781">
      <w:pPr>
        <w:spacing w:after="0" w:line="240" w:lineRule="auto"/>
        <w:ind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 xml:space="preserve">Жоғарыда көрсетілген хабарландыруларда екінші жеңімпаз сол бір әлеуетті өнім беруші болып табылады. Шартты екінші жеңімпазға келісу үшін жібергеннен кейін, өнім беруші серіктестікке тауарды мәлімделген спецификациядан төмен сапада ұсыну немесе ұқсас арзан тауарға ауыстыру </w:t>
      </w:r>
      <w:r w:rsidRPr="00EF3C91">
        <w:rPr>
          <w:rFonts w:ascii="Times New Roman" w:hAnsi="Times New Roman" w:cs="Times New Roman"/>
          <w:sz w:val="28"/>
          <w:szCs w:val="28"/>
          <w:lang w:val="kk-KZ"/>
        </w:rPr>
        <w:lastRenderedPageBreak/>
        <w:t>немесе соманы ұлғайту туралы шартқа қосымша келісім жасауға хабарласты. Егер Тапсырыс беруші оның шарттарына келіссе, онда ол шартқа қол қояды.</w:t>
      </w:r>
    </w:p>
    <w:p w:rsidR="00907417" w:rsidRPr="00EF3C91" w:rsidRDefault="00907417" w:rsidP="00B84781">
      <w:pPr>
        <w:spacing w:after="0" w:line="240" w:lineRule="auto"/>
        <w:ind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Заңның 12-бабы, 4-тармағының 2-тармақшасына сәйкес мемлекеттік сатып алуға жосықсыз қатысушылардың тізілімі мемлекеттік сатып алу туралы шарт жасасудан жалтарған жеңімпаздар айқындаған әлеуетті өнім берушілердің тізбесін береді. Жасалмаған келісімшарт үшін санкция тек жеңімпаз үшін қарастырылған. Егер екінші жеңімпаз шартқа қол қоймаса, онда бұл өнім беруші мемлекеттік сатып алуға жосықсыз қатысушылардың тізіліміне кірмейді.</w:t>
      </w:r>
    </w:p>
    <w:p w:rsidR="00907417" w:rsidRPr="00EF3C91" w:rsidRDefault="00907417" w:rsidP="00B84781">
      <w:pPr>
        <w:spacing w:after="0" w:line="240" w:lineRule="auto"/>
        <w:ind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2023-2024 жылдары мұндай жағдайлар бірнеше рет қайталанды. Нәтижесінде, серіктестік орталықтан тепкіш сорғы, кәріз станциясы, жоғары қысымды орталықтан тепкіш сорғы, картасы бар сервер сияқты бірқатар тауарларды уақытында сатып ала алмады.</w:t>
      </w:r>
    </w:p>
    <w:p w:rsidR="001F3C2F" w:rsidRPr="00EF3C91" w:rsidRDefault="001F3C2F" w:rsidP="00B84781">
      <w:pPr>
        <w:spacing w:after="0" w:line="240" w:lineRule="auto"/>
        <w:ind w:firstLine="709"/>
        <w:jc w:val="both"/>
        <w:rPr>
          <w:rFonts w:ascii="Times New Roman" w:hAnsi="Times New Roman" w:cs="Times New Roman"/>
          <w:sz w:val="28"/>
          <w:szCs w:val="28"/>
          <w:lang w:val="kk-KZ"/>
        </w:rPr>
      </w:pPr>
    </w:p>
    <w:p w:rsidR="001F3C2F" w:rsidRPr="00EF3C91" w:rsidRDefault="001E741F" w:rsidP="00B84781">
      <w:pPr>
        <w:spacing w:after="0" w:line="240" w:lineRule="auto"/>
        <w:ind w:firstLine="709"/>
        <w:jc w:val="both"/>
        <w:rPr>
          <w:rFonts w:ascii="Times New Roman" w:hAnsi="Times New Roman" w:cs="Times New Roman"/>
          <w:b/>
          <w:sz w:val="28"/>
          <w:szCs w:val="28"/>
          <w:lang w:val="kk-KZ"/>
        </w:rPr>
      </w:pPr>
      <w:r w:rsidRPr="00EF3C91">
        <w:rPr>
          <w:rFonts w:ascii="Times New Roman" w:hAnsi="Times New Roman" w:cs="Times New Roman"/>
          <w:b/>
          <w:sz w:val="28"/>
          <w:szCs w:val="28"/>
          <w:lang w:val="kk-KZ"/>
        </w:rPr>
        <w:t>Ұсыныс</w:t>
      </w:r>
      <w:r w:rsidR="001F3C2F" w:rsidRPr="00EF3C91">
        <w:rPr>
          <w:rFonts w:ascii="Times New Roman" w:hAnsi="Times New Roman" w:cs="Times New Roman"/>
          <w:b/>
          <w:sz w:val="28"/>
          <w:szCs w:val="28"/>
          <w:lang w:val="kk-KZ"/>
        </w:rPr>
        <w:t xml:space="preserve"> 9</w:t>
      </w:r>
    </w:p>
    <w:p w:rsidR="001E741F" w:rsidRPr="00EF3C91" w:rsidRDefault="001E741F" w:rsidP="00B84781">
      <w:pPr>
        <w:spacing w:after="0" w:line="240" w:lineRule="auto"/>
        <w:ind w:firstLine="709"/>
        <w:jc w:val="both"/>
        <w:rPr>
          <w:rFonts w:ascii="Times New Roman" w:hAnsi="Times New Roman" w:cs="Times New Roman"/>
          <w:sz w:val="28"/>
          <w:szCs w:val="28"/>
          <w:lang w:val="kk-KZ"/>
        </w:rPr>
      </w:pPr>
      <w:r w:rsidRPr="00EF3C91">
        <w:rPr>
          <w:rFonts w:ascii="Times New Roman" w:hAnsi="Times New Roman" w:cs="Times New Roman"/>
          <w:sz w:val="28"/>
          <w:szCs w:val="28"/>
          <w:lang w:val="kk-KZ"/>
        </w:rPr>
        <w:t>Мемлекеттік басқару органына мемлекеттік сатып алудың екінші жеңімпазының жауапкершілігінің жоқтығын пайдалана отырып, Тапсырыс берушілерді айла-шарғы жасау мүмкіндігін заңнамалық алып тастау қажеттігі туралы хат жолдансын.</w:t>
      </w:r>
    </w:p>
    <w:sectPr w:rsidR="001E741F" w:rsidRPr="00EF3C91" w:rsidSect="00B21518">
      <w:headerReference w:type="default" r:id="rId9"/>
      <w:pgSz w:w="12240" w:h="15840"/>
      <w:pgMar w:top="426"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0EA" w:rsidRDefault="006E30EA" w:rsidP="0049627F">
      <w:pPr>
        <w:spacing w:after="0" w:line="240" w:lineRule="auto"/>
      </w:pPr>
      <w:r>
        <w:separator/>
      </w:r>
    </w:p>
  </w:endnote>
  <w:endnote w:type="continuationSeparator" w:id="0">
    <w:p w:rsidR="006E30EA" w:rsidRDefault="006E30EA" w:rsidP="00496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0EA" w:rsidRDefault="006E30EA" w:rsidP="0049627F">
      <w:pPr>
        <w:spacing w:after="0" w:line="240" w:lineRule="auto"/>
      </w:pPr>
      <w:r>
        <w:separator/>
      </w:r>
    </w:p>
  </w:footnote>
  <w:footnote w:type="continuationSeparator" w:id="0">
    <w:p w:rsidR="006E30EA" w:rsidRDefault="006E30EA" w:rsidP="00496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96441"/>
      <w:docPartObj>
        <w:docPartGallery w:val="Page Numbers (Top of Page)"/>
        <w:docPartUnique/>
      </w:docPartObj>
    </w:sdtPr>
    <w:sdtEndPr/>
    <w:sdtContent>
      <w:p w:rsidR="0049627F" w:rsidRDefault="0049627F">
        <w:pPr>
          <w:pStyle w:val="a6"/>
          <w:jc w:val="center"/>
        </w:pPr>
        <w:r>
          <w:fldChar w:fldCharType="begin"/>
        </w:r>
        <w:r>
          <w:instrText>PAGE   \* MERGEFORMAT</w:instrText>
        </w:r>
        <w:r>
          <w:fldChar w:fldCharType="separate"/>
        </w:r>
        <w:r w:rsidR="00495FE4" w:rsidRPr="00495FE4">
          <w:rPr>
            <w:noProof/>
            <w:lang w:val="ru-RU"/>
          </w:rPr>
          <w:t>2</w:t>
        </w:r>
        <w:r>
          <w:fldChar w:fldCharType="end"/>
        </w:r>
      </w:p>
    </w:sdtContent>
  </w:sdt>
  <w:p w:rsidR="0049627F" w:rsidRDefault="0049627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51E6"/>
    <w:multiLevelType w:val="hybridMultilevel"/>
    <w:tmpl w:val="48CC4032"/>
    <w:lvl w:ilvl="0" w:tplc="4A029A10">
      <w:start w:val="1"/>
      <w:numFmt w:val="decimal"/>
      <w:lvlText w:val="%1."/>
      <w:lvlJc w:val="left"/>
      <w:pPr>
        <w:ind w:left="1211"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013D97"/>
    <w:multiLevelType w:val="hybridMultilevel"/>
    <w:tmpl w:val="7876A19C"/>
    <w:lvl w:ilvl="0" w:tplc="4C5CB620">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18564A89"/>
    <w:multiLevelType w:val="hybridMultilevel"/>
    <w:tmpl w:val="71541970"/>
    <w:lvl w:ilvl="0" w:tplc="325C47C8">
      <w:start w:val="1"/>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B259F3"/>
    <w:multiLevelType w:val="hybridMultilevel"/>
    <w:tmpl w:val="B3BA6FEA"/>
    <w:lvl w:ilvl="0" w:tplc="10AC00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BF9199F"/>
    <w:multiLevelType w:val="hybridMultilevel"/>
    <w:tmpl w:val="46FCB4D4"/>
    <w:lvl w:ilvl="0" w:tplc="FDF670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995"/>
    <w:rsid w:val="000064E4"/>
    <w:rsid w:val="00011EE2"/>
    <w:rsid w:val="00015F5D"/>
    <w:rsid w:val="00024C81"/>
    <w:rsid w:val="00077312"/>
    <w:rsid w:val="00080F08"/>
    <w:rsid w:val="00097E86"/>
    <w:rsid w:val="000B3582"/>
    <w:rsid w:val="001266DC"/>
    <w:rsid w:val="00132DCA"/>
    <w:rsid w:val="001333FE"/>
    <w:rsid w:val="001337C5"/>
    <w:rsid w:val="0013489E"/>
    <w:rsid w:val="00150C90"/>
    <w:rsid w:val="00162C69"/>
    <w:rsid w:val="00164559"/>
    <w:rsid w:val="001C5562"/>
    <w:rsid w:val="001D4918"/>
    <w:rsid w:val="001D707C"/>
    <w:rsid w:val="001E2423"/>
    <w:rsid w:val="001E6ABD"/>
    <w:rsid w:val="001E6E78"/>
    <w:rsid w:val="001E741F"/>
    <w:rsid w:val="001F1A05"/>
    <w:rsid w:val="001F2623"/>
    <w:rsid w:val="001F3C2F"/>
    <w:rsid w:val="001F43F1"/>
    <w:rsid w:val="00201B14"/>
    <w:rsid w:val="00210364"/>
    <w:rsid w:val="00221014"/>
    <w:rsid w:val="00230F8F"/>
    <w:rsid w:val="00240BD5"/>
    <w:rsid w:val="0024352E"/>
    <w:rsid w:val="002506B1"/>
    <w:rsid w:val="00254CF6"/>
    <w:rsid w:val="0026237B"/>
    <w:rsid w:val="00271393"/>
    <w:rsid w:val="00291FD0"/>
    <w:rsid w:val="002A5E6A"/>
    <w:rsid w:val="002A7906"/>
    <w:rsid w:val="002C40C2"/>
    <w:rsid w:val="002D5707"/>
    <w:rsid w:val="002F0995"/>
    <w:rsid w:val="002F701E"/>
    <w:rsid w:val="00303CFD"/>
    <w:rsid w:val="00327F84"/>
    <w:rsid w:val="00346A44"/>
    <w:rsid w:val="00357E99"/>
    <w:rsid w:val="003810FD"/>
    <w:rsid w:val="00381F2E"/>
    <w:rsid w:val="00383392"/>
    <w:rsid w:val="003B02F2"/>
    <w:rsid w:val="003E3F80"/>
    <w:rsid w:val="00416866"/>
    <w:rsid w:val="00425300"/>
    <w:rsid w:val="00495FE4"/>
    <w:rsid w:val="0049627F"/>
    <w:rsid w:val="004C0B2D"/>
    <w:rsid w:val="004C34A9"/>
    <w:rsid w:val="004D1B9D"/>
    <w:rsid w:val="004E25A6"/>
    <w:rsid w:val="00515D06"/>
    <w:rsid w:val="0051764E"/>
    <w:rsid w:val="00534EAD"/>
    <w:rsid w:val="005424C6"/>
    <w:rsid w:val="00553ED9"/>
    <w:rsid w:val="005628F2"/>
    <w:rsid w:val="0059432B"/>
    <w:rsid w:val="005B0EC6"/>
    <w:rsid w:val="005B1B0E"/>
    <w:rsid w:val="005C1161"/>
    <w:rsid w:val="005C767E"/>
    <w:rsid w:val="005E1D63"/>
    <w:rsid w:val="005F57A2"/>
    <w:rsid w:val="00622CF2"/>
    <w:rsid w:val="00667C97"/>
    <w:rsid w:val="00690C46"/>
    <w:rsid w:val="006B0780"/>
    <w:rsid w:val="006B15DF"/>
    <w:rsid w:val="006E30EA"/>
    <w:rsid w:val="00703B72"/>
    <w:rsid w:val="0070631B"/>
    <w:rsid w:val="007155CA"/>
    <w:rsid w:val="00724C37"/>
    <w:rsid w:val="007270EC"/>
    <w:rsid w:val="007933EC"/>
    <w:rsid w:val="007A3107"/>
    <w:rsid w:val="007D142D"/>
    <w:rsid w:val="007E5033"/>
    <w:rsid w:val="00805EA1"/>
    <w:rsid w:val="00854322"/>
    <w:rsid w:val="00890ACD"/>
    <w:rsid w:val="008B655D"/>
    <w:rsid w:val="00903315"/>
    <w:rsid w:val="00907417"/>
    <w:rsid w:val="009216D4"/>
    <w:rsid w:val="00933A65"/>
    <w:rsid w:val="00935F9D"/>
    <w:rsid w:val="00943CE6"/>
    <w:rsid w:val="0095284F"/>
    <w:rsid w:val="0098035F"/>
    <w:rsid w:val="00986050"/>
    <w:rsid w:val="009D29A7"/>
    <w:rsid w:val="009D6D88"/>
    <w:rsid w:val="009E61BE"/>
    <w:rsid w:val="00A220F8"/>
    <w:rsid w:val="00A279FD"/>
    <w:rsid w:val="00A353DB"/>
    <w:rsid w:val="00A42C3B"/>
    <w:rsid w:val="00A920DC"/>
    <w:rsid w:val="00AC01D4"/>
    <w:rsid w:val="00AF3A0D"/>
    <w:rsid w:val="00AF3DFC"/>
    <w:rsid w:val="00B21518"/>
    <w:rsid w:val="00B3293F"/>
    <w:rsid w:val="00B62D08"/>
    <w:rsid w:val="00B84781"/>
    <w:rsid w:val="00B872CE"/>
    <w:rsid w:val="00B876F8"/>
    <w:rsid w:val="00B90635"/>
    <w:rsid w:val="00BA6AA9"/>
    <w:rsid w:val="00BB5BAC"/>
    <w:rsid w:val="00BF192C"/>
    <w:rsid w:val="00C070DC"/>
    <w:rsid w:val="00C23ABD"/>
    <w:rsid w:val="00C304C4"/>
    <w:rsid w:val="00C31989"/>
    <w:rsid w:val="00C771A4"/>
    <w:rsid w:val="00C8272C"/>
    <w:rsid w:val="00CA10E9"/>
    <w:rsid w:val="00CC655C"/>
    <w:rsid w:val="00CD327A"/>
    <w:rsid w:val="00CD4828"/>
    <w:rsid w:val="00D00F95"/>
    <w:rsid w:val="00D01565"/>
    <w:rsid w:val="00D0311E"/>
    <w:rsid w:val="00D4703C"/>
    <w:rsid w:val="00D84366"/>
    <w:rsid w:val="00D95DA8"/>
    <w:rsid w:val="00DB21D7"/>
    <w:rsid w:val="00DB5FB6"/>
    <w:rsid w:val="00DD0415"/>
    <w:rsid w:val="00DE0F83"/>
    <w:rsid w:val="00DE30C8"/>
    <w:rsid w:val="00E02863"/>
    <w:rsid w:val="00E36FCF"/>
    <w:rsid w:val="00E41295"/>
    <w:rsid w:val="00E7046E"/>
    <w:rsid w:val="00E77691"/>
    <w:rsid w:val="00E917B3"/>
    <w:rsid w:val="00EB113E"/>
    <w:rsid w:val="00EB46F4"/>
    <w:rsid w:val="00EB500F"/>
    <w:rsid w:val="00EF3C91"/>
    <w:rsid w:val="00F35767"/>
    <w:rsid w:val="00F46277"/>
    <w:rsid w:val="00F56D94"/>
    <w:rsid w:val="00F70EB7"/>
    <w:rsid w:val="00FE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j">
    <w:name w:val="pj"/>
    <w:basedOn w:val="a"/>
    <w:rsid w:val="002F09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2F0995"/>
  </w:style>
  <w:style w:type="character" w:customStyle="1" w:styleId="s0">
    <w:name w:val="s0"/>
    <w:basedOn w:val="a0"/>
    <w:rsid w:val="002F0995"/>
  </w:style>
  <w:style w:type="character" w:customStyle="1" w:styleId="s2">
    <w:name w:val="s2"/>
    <w:basedOn w:val="a0"/>
    <w:rsid w:val="002F0995"/>
  </w:style>
  <w:style w:type="character" w:styleId="a3">
    <w:name w:val="Hyperlink"/>
    <w:basedOn w:val="a0"/>
    <w:uiPriority w:val="99"/>
    <w:semiHidden/>
    <w:unhideWhenUsed/>
    <w:rsid w:val="002F0995"/>
    <w:rPr>
      <w:color w:val="0000FF"/>
      <w:u w:val="single"/>
    </w:rPr>
  </w:style>
  <w:style w:type="paragraph" w:customStyle="1" w:styleId="pji">
    <w:name w:val="pji"/>
    <w:basedOn w:val="a"/>
    <w:rsid w:val="002F09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2F0995"/>
  </w:style>
  <w:style w:type="character" w:customStyle="1" w:styleId="s9">
    <w:name w:val="s9"/>
    <w:basedOn w:val="a0"/>
    <w:rsid w:val="002F0995"/>
  </w:style>
  <w:style w:type="paragraph" w:styleId="a4">
    <w:name w:val="List Paragraph"/>
    <w:basedOn w:val="a"/>
    <w:uiPriority w:val="34"/>
    <w:qFormat/>
    <w:rsid w:val="00890ACD"/>
    <w:pPr>
      <w:ind w:left="720"/>
      <w:contextualSpacing/>
    </w:pPr>
    <w:rPr>
      <w:lang w:val="ru-RU"/>
    </w:rPr>
  </w:style>
  <w:style w:type="paragraph" w:styleId="a5">
    <w:name w:val="No Spacing"/>
    <w:uiPriority w:val="1"/>
    <w:qFormat/>
    <w:rsid w:val="00890ACD"/>
    <w:pPr>
      <w:spacing w:after="0" w:line="240" w:lineRule="auto"/>
    </w:pPr>
    <w:rPr>
      <w:lang w:val="ru-RU"/>
    </w:rPr>
  </w:style>
  <w:style w:type="paragraph" w:styleId="a6">
    <w:name w:val="header"/>
    <w:basedOn w:val="a"/>
    <w:link w:val="a7"/>
    <w:uiPriority w:val="99"/>
    <w:unhideWhenUsed/>
    <w:rsid w:val="0049627F"/>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49627F"/>
  </w:style>
  <w:style w:type="paragraph" w:styleId="a8">
    <w:name w:val="footer"/>
    <w:basedOn w:val="a"/>
    <w:link w:val="a9"/>
    <w:uiPriority w:val="99"/>
    <w:unhideWhenUsed/>
    <w:rsid w:val="0049627F"/>
    <w:pPr>
      <w:tabs>
        <w:tab w:val="center" w:pos="4844"/>
        <w:tab w:val="right" w:pos="9689"/>
      </w:tabs>
      <w:spacing w:after="0" w:line="240" w:lineRule="auto"/>
    </w:pPr>
  </w:style>
  <w:style w:type="character" w:customStyle="1" w:styleId="a9">
    <w:name w:val="Нижний колонтитул Знак"/>
    <w:basedOn w:val="a0"/>
    <w:link w:val="a8"/>
    <w:uiPriority w:val="99"/>
    <w:rsid w:val="0049627F"/>
  </w:style>
  <w:style w:type="paragraph" w:styleId="aa">
    <w:name w:val="Balloon Text"/>
    <w:basedOn w:val="a"/>
    <w:link w:val="ab"/>
    <w:uiPriority w:val="99"/>
    <w:semiHidden/>
    <w:unhideWhenUsed/>
    <w:rsid w:val="002A5E6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A5E6A"/>
    <w:rPr>
      <w:rFonts w:ascii="Segoe UI" w:hAnsi="Segoe UI" w:cs="Segoe UI"/>
      <w:sz w:val="18"/>
      <w:szCs w:val="18"/>
    </w:rPr>
  </w:style>
  <w:style w:type="table" w:styleId="ac">
    <w:name w:val="Table Grid"/>
    <w:basedOn w:val="a1"/>
    <w:uiPriority w:val="39"/>
    <w:rsid w:val="00C304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unhideWhenUsed/>
    <w:rsid w:val="00724C3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j">
    <w:name w:val="pj"/>
    <w:basedOn w:val="a"/>
    <w:rsid w:val="002F09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2F0995"/>
  </w:style>
  <w:style w:type="character" w:customStyle="1" w:styleId="s0">
    <w:name w:val="s0"/>
    <w:basedOn w:val="a0"/>
    <w:rsid w:val="002F0995"/>
  </w:style>
  <w:style w:type="character" w:customStyle="1" w:styleId="s2">
    <w:name w:val="s2"/>
    <w:basedOn w:val="a0"/>
    <w:rsid w:val="002F0995"/>
  </w:style>
  <w:style w:type="character" w:styleId="a3">
    <w:name w:val="Hyperlink"/>
    <w:basedOn w:val="a0"/>
    <w:uiPriority w:val="99"/>
    <w:semiHidden/>
    <w:unhideWhenUsed/>
    <w:rsid w:val="002F0995"/>
    <w:rPr>
      <w:color w:val="0000FF"/>
      <w:u w:val="single"/>
    </w:rPr>
  </w:style>
  <w:style w:type="paragraph" w:customStyle="1" w:styleId="pji">
    <w:name w:val="pji"/>
    <w:basedOn w:val="a"/>
    <w:rsid w:val="002F09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2F0995"/>
  </w:style>
  <w:style w:type="character" w:customStyle="1" w:styleId="s9">
    <w:name w:val="s9"/>
    <w:basedOn w:val="a0"/>
    <w:rsid w:val="002F0995"/>
  </w:style>
  <w:style w:type="paragraph" w:styleId="a4">
    <w:name w:val="List Paragraph"/>
    <w:basedOn w:val="a"/>
    <w:uiPriority w:val="34"/>
    <w:qFormat/>
    <w:rsid w:val="00890ACD"/>
    <w:pPr>
      <w:ind w:left="720"/>
      <w:contextualSpacing/>
    </w:pPr>
    <w:rPr>
      <w:lang w:val="ru-RU"/>
    </w:rPr>
  </w:style>
  <w:style w:type="paragraph" w:styleId="a5">
    <w:name w:val="No Spacing"/>
    <w:uiPriority w:val="1"/>
    <w:qFormat/>
    <w:rsid w:val="00890ACD"/>
    <w:pPr>
      <w:spacing w:after="0" w:line="240" w:lineRule="auto"/>
    </w:pPr>
    <w:rPr>
      <w:lang w:val="ru-RU"/>
    </w:rPr>
  </w:style>
  <w:style w:type="paragraph" w:styleId="a6">
    <w:name w:val="header"/>
    <w:basedOn w:val="a"/>
    <w:link w:val="a7"/>
    <w:uiPriority w:val="99"/>
    <w:unhideWhenUsed/>
    <w:rsid w:val="0049627F"/>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49627F"/>
  </w:style>
  <w:style w:type="paragraph" w:styleId="a8">
    <w:name w:val="footer"/>
    <w:basedOn w:val="a"/>
    <w:link w:val="a9"/>
    <w:uiPriority w:val="99"/>
    <w:unhideWhenUsed/>
    <w:rsid w:val="0049627F"/>
    <w:pPr>
      <w:tabs>
        <w:tab w:val="center" w:pos="4844"/>
        <w:tab w:val="right" w:pos="9689"/>
      </w:tabs>
      <w:spacing w:after="0" w:line="240" w:lineRule="auto"/>
    </w:pPr>
  </w:style>
  <w:style w:type="character" w:customStyle="1" w:styleId="a9">
    <w:name w:val="Нижний колонтитул Знак"/>
    <w:basedOn w:val="a0"/>
    <w:link w:val="a8"/>
    <w:uiPriority w:val="99"/>
    <w:rsid w:val="0049627F"/>
  </w:style>
  <w:style w:type="paragraph" w:styleId="aa">
    <w:name w:val="Balloon Text"/>
    <w:basedOn w:val="a"/>
    <w:link w:val="ab"/>
    <w:uiPriority w:val="99"/>
    <w:semiHidden/>
    <w:unhideWhenUsed/>
    <w:rsid w:val="002A5E6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A5E6A"/>
    <w:rPr>
      <w:rFonts w:ascii="Segoe UI" w:hAnsi="Segoe UI" w:cs="Segoe UI"/>
      <w:sz w:val="18"/>
      <w:szCs w:val="18"/>
    </w:rPr>
  </w:style>
  <w:style w:type="table" w:styleId="ac">
    <w:name w:val="Table Grid"/>
    <w:basedOn w:val="a1"/>
    <w:uiPriority w:val="39"/>
    <w:rsid w:val="00C304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unhideWhenUsed/>
    <w:rsid w:val="00724C3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3963">
      <w:bodyDiv w:val="1"/>
      <w:marLeft w:val="0"/>
      <w:marRight w:val="0"/>
      <w:marTop w:val="0"/>
      <w:marBottom w:val="0"/>
      <w:divBdr>
        <w:top w:val="none" w:sz="0" w:space="0" w:color="auto"/>
        <w:left w:val="none" w:sz="0" w:space="0" w:color="auto"/>
        <w:bottom w:val="none" w:sz="0" w:space="0" w:color="auto"/>
        <w:right w:val="none" w:sz="0" w:space="0" w:color="auto"/>
      </w:divBdr>
    </w:div>
    <w:div w:id="111019491">
      <w:bodyDiv w:val="1"/>
      <w:marLeft w:val="0"/>
      <w:marRight w:val="0"/>
      <w:marTop w:val="0"/>
      <w:marBottom w:val="0"/>
      <w:divBdr>
        <w:top w:val="none" w:sz="0" w:space="0" w:color="auto"/>
        <w:left w:val="none" w:sz="0" w:space="0" w:color="auto"/>
        <w:bottom w:val="none" w:sz="0" w:space="0" w:color="auto"/>
        <w:right w:val="none" w:sz="0" w:space="0" w:color="auto"/>
      </w:divBdr>
      <w:divsChild>
        <w:div w:id="1025255135">
          <w:marLeft w:val="0"/>
          <w:marRight w:val="0"/>
          <w:marTop w:val="0"/>
          <w:marBottom w:val="0"/>
          <w:divBdr>
            <w:top w:val="none" w:sz="0" w:space="0" w:color="auto"/>
            <w:left w:val="none" w:sz="0" w:space="0" w:color="auto"/>
            <w:bottom w:val="none" w:sz="0" w:space="0" w:color="auto"/>
            <w:right w:val="none" w:sz="0" w:space="0" w:color="auto"/>
          </w:divBdr>
        </w:div>
        <w:div w:id="1297638751">
          <w:marLeft w:val="0"/>
          <w:marRight w:val="0"/>
          <w:marTop w:val="0"/>
          <w:marBottom w:val="0"/>
          <w:divBdr>
            <w:top w:val="none" w:sz="0" w:space="0" w:color="auto"/>
            <w:left w:val="none" w:sz="0" w:space="0" w:color="auto"/>
            <w:bottom w:val="none" w:sz="0" w:space="0" w:color="auto"/>
            <w:right w:val="none" w:sz="0" w:space="0" w:color="auto"/>
          </w:divBdr>
        </w:div>
      </w:divsChild>
    </w:div>
    <w:div w:id="498931749">
      <w:bodyDiv w:val="1"/>
      <w:marLeft w:val="0"/>
      <w:marRight w:val="0"/>
      <w:marTop w:val="0"/>
      <w:marBottom w:val="0"/>
      <w:divBdr>
        <w:top w:val="none" w:sz="0" w:space="0" w:color="auto"/>
        <w:left w:val="none" w:sz="0" w:space="0" w:color="auto"/>
        <w:bottom w:val="none" w:sz="0" w:space="0" w:color="auto"/>
        <w:right w:val="none" w:sz="0" w:space="0" w:color="auto"/>
      </w:divBdr>
    </w:div>
    <w:div w:id="666128054">
      <w:bodyDiv w:val="1"/>
      <w:marLeft w:val="0"/>
      <w:marRight w:val="0"/>
      <w:marTop w:val="0"/>
      <w:marBottom w:val="0"/>
      <w:divBdr>
        <w:top w:val="none" w:sz="0" w:space="0" w:color="auto"/>
        <w:left w:val="none" w:sz="0" w:space="0" w:color="auto"/>
        <w:bottom w:val="none" w:sz="0" w:space="0" w:color="auto"/>
        <w:right w:val="none" w:sz="0" w:space="0" w:color="auto"/>
      </w:divBdr>
      <w:divsChild>
        <w:div w:id="954748149">
          <w:marLeft w:val="0"/>
          <w:marRight w:val="0"/>
          <w:marTop w:val="0"/>
          <w:marBottom w:val="0"/>
          <w:divBdr>
            <w:top w:val="none" w:sz="0" w:space="0" w:color="auto"/>
            <w:left w:val="none" w:sz="0" w:space="0" w:color="auto"/>
            <w:bottom w:val="none" w:sz="0" w:space="0" w:color="auto"/>
            <w:right w:val="none" w:sz="0" w:space="0" w:color="auto"/>
          </w:divBdr>
        </w:div>
        <w:div w:id="1869558902">
          <w:marLeft w:val="0"/>
          <w:marRight w:val="0"/>
          <w:marTop w:val="0"/>
          <w:marBottom w:val="0"/>
          <w:divBdr>
            <w:top w:val="none" w:sz="0" w:space="0" w:color="auto"/>
            <w:left w:val="none" w:sz="0" w:space="0" w:color="auto"/>
            <w:bottom w:val="none" w:sz="0" w:space="0" w:color="auto"/>
            <w:right w:val="none" w:sz="0" w:space="0" w:color="auto"/>
          </w:divBdr>
        </w:div>
      </w:divsChild>
    </w:div>
    <w:div w:id="786892372">
      <w:bodyDiv w:val="1"/>
      <w:marLeft w:val="0"/>
      <w:marRight w:val="0"/>
      <w:marTop w:val="0"/>
      <w:marBottom w:val="0"/>
      <w:divBdr>
        <w:top w:val="none" w:sz="0" w:space="0" w:color="auto"/>
        <w:left w:val="none" w:sz="0" w:space="0" w:color="auto"/>
        <w:bottom w:val="none" w:sz="0" w:space="0" w:color="auto"/>
        <w:right w:val="none" w:sz="0" w:space="0" w:color="auto"/>
      </w:divBdr>
    </w:div>
    <w:div w:id="1167096124">
      <w:bodyDiv w:val="1"/>
      <w:marLeft w:val="0"/>
      <w:marRight w:val="0"/>
      <w:marTop w:val="0"/>
      <w:marBottom w:val="0"/>
      <w:divBdr>
        <w:top w:val="none" w:sz="0" w:space="0" w:color="auto"/>
        <w:left w:val="none" w:sz="0" w:space="0" w:color="auto"/>
        <w:bottom w:val="none" w:sz="0" w:space="0" w:color="auto"/>
        <w:right w:val="none" w:sz="0" w:space="0" w:color="auto"/>
      </w:divBdr>
    </w:div>
    <w:div w:id="1222904535">
      <w:bodyDiv w:val="1"/>
      <w:marLeft w:val="0"/>
      <w:marRight w:val="0"/>
      <w:marTop w:val="0"/>
      <w:marBottom w:val="0"/>
      <w:divBdr>
        <w:top w:val="none" w:sz="0" w:space="0" w:color="auto"/>
        <w:left w:val="none" w:sz="0" w:space="0" w:color="auto"/>
        <w:bottom w:val="none" w:sz="0" w:space="0" w:color="auto"/>
        <w:right w:val="none" w:sz="0" w:space="0" w:color="auto"/>
      </w:divBdr>
    </w:div>
    <w:div w:id="1403405156">
      <w:bodyDiv w:val="1"/>
      <w:marLeft w:val="0"/>
      <w:marRight w:val="0"/>
      <w:marTop w:val="0"/>
      <w:marBottom w:val="0"/>
      <w:divBdr>
        <w:top w:val="none" w:sz="0" w:space="0" w:color="auto"/>
        <w:left w:val="none" w:sz="0" w:space="0" w:color="auto"/>
        <w:bottom w:val="none" w:sz="0" w:space="0" w:color="auto"/>
        <w:right w:val="none" w:sz="0" w:space="0" w:color="auto"/>
      </w:divBdr>
      <w:divsChild>
        <w:div w:id="787118923">
          <w:marLeft w:val="0"/>
          <w:marRight w:val="0"/>
          <w:marTop w:val="0"/>
          <w:marBottom w:val="0"/>
          <w:divBdr>
            <w:top w:val="none" w:sz="0" w:space="0" w:color="auto"/>
            <w:left w:val="none" w:sz="0" w:space="0" w:color="auto"/>
            <w:bottom w:val="none" w:sz="0" w:space="0" w:color="auto"/>
            <w:right w:val="none" w:sz="0" w:space="0" w:color="auto"/>
          </w:divBdr>
        </w:div>
        <w:div w:id="527648942">
          <w:marLeft w:val="0"/>
          <w:marRight w:val="0"/>
          <w:marTop w:val="0"/>
          <w:marBottom w:val="0"/>
          <w:divBdr>
            <w:top w:val="none" w:sz="0" w:space="0" w:color="auto"/>
            <w:left w:val="none" w:sz="0" w:space="0" w:color="auto"/>
            <w:bottom w:val="none" w:sz="0" w:space="0" w:color="auto"/>
            <w:right w:val="none" w:sz="0" w:space="0" w:color="auto"/>
          </w:divBdr>
        </w:div>
        <w:div w:id="1721441900">
          <w:marLeft w:val="0"/>
          <w:marRight w:val="0"/>
          <w:marTop w:val="0"/>
          <w:marBottom w:val="0"/>
          <w:divBdr>
            <w:top w:val="none" w:sz="0" w:space="0" w:color="auto"/>
            <w:left w:val="none" w:sz="0" w:space="0" w:color="auto"/>
            <w:bottom w:val="none" w:sz="0" w:space="0" w:color="auto"/>
            <w:right w:val="none" w:sz="0" w:space="0" w:color="auto"/>
          </w:divBdr>
        </w:div>
        <w:div w:id="337853851">
          <w:marLeft w:val="0"/>
          <w:marRight w:val="0"/>
          <w:marTop w:val="0"/>
          <w:marBottom w:val="0"/>
          <w:divBdr>
            <w:top w:val="none" w:sz="0" w:space="0" w:color="auto"/>
            <w:left w:val="none" w:sz="0" w:space="0" w:color="auto"/>
            <w:bottom w:val="none" w:sz="0" w:space="0" w:color="auto"/>
            <w:right w:val="none" w:sz="0" w:space="0" w:color="auto"/>
          </w:divBdr>
        </w:div>
        <w:div w:id="183322929">
          <w:marLeft w:val="0"/>
          <w:marRight w:val="0"/>
          <w:marTop w:val="0"/>
          <w:marBottom w:val="0"/>
          <w:divBdr>
            <w:top w:val="none" w:sz="0" w:space="0" w:color="auto"/>
            <w:left w:val="none" w:sz="0" w:space="0" w:color="auto"/>
            <w:bottom w:val="none" w:sz="0" w:space="0" w:color="auto"/>
            <w:right w:val="none" w:sz="0" w:space="0" w:color="auto"/>
          </w:divBdr>
        </w:div>
        <w:div w:id="2074498362">
          <w:marLeft w:val="0"/>
          <w:marRight w:val="0"/>
          <w:marTop w:val="0"/>
          <w:marBottom w:val="0"/>
          <w:divBdr>
            <w:top w:val="none" w:sz="0" w:space="0" w:color="auto"/>
            <w:left w:val="none" w:sz="0" w:space="0" w:color="auto"/>
            <w:bottom w:val="none" w:sz="0" w:space="0" w:color="auto"/>
            <w:right w:val="none" w:sz="0" w:space="0" w:color="auto"/>
          </w:divBdr>
        </w:div>
        <w:div w:id="848102845">
          <w:marLeft w:val="0"/>
          <w:marRight w:val="0"/>
          <w:marTop w:val="0"/>
          <w:marBottom w:val="0"/>
          <w:divBdr>
            <w:top w:val="none" w:sz="0" w:space="0" w:color="auto"/>
            <w:left w:val="none" w:sz="0" w:space="0" w:color="auto"/>
            <w:bottom w:val="none" w:sz="0" w:space="0" w:color="auto"/>
            <w:right w:val="none" w:sz="0" w:space="0" w:color="auto"/>
          </w:divBdr>
        </w:div>
        <w:div w:id="932208825">
          <w:marLeft w:val="0"/>
          <w:marRight w:val="0"/>
          <w:marTop w:val="0"/>
          <w:marBottom w:val="0"/>
          <w:divBdr>
            <w:top w:val="none" w:sz="0" w:space="0" w:color="auto"/>
            <w:left w:val="none" w:sz="0" w:space="0" w:color="auto"/>
            <w:bottom w:val="none" w:sz="0" w:space="0" w:color="auto"/>
            <w:right w:val="none" w:sz="0" w:space="0" w:color="auto"/>
          </w:divBdr>
        </w:div>
        <w:div w:id="1030229656">
          <w:marLeft w:val="0"/>
          <w:marRight w:val="0"/>
          <w:marTop w:val="0"/>
          <w:marBottom w:val="0"/>
          <w:divBdr>
            <w:top w:val="none" w:sz="0" w:space="0" w:color="auto"/>
            <w:left w:val="none" w:sz="0" w:space="0" w:color="auto"/>
            <w:bottom w:val="none" w:sz="0" w:space="0" w:color="auto"/>
            <w:right w:val="none" w:sz="0" w:space="0" w:color="auto"/>
          </w:divBdr>
        </w:div>
        <w:div w:id="1508129521">
          <w:marLeft w:val="0"/>
          <w:marRight w:val="0"/>
          <w:marTop w:val="0"/>
          <w:marBottom w:val="0"/>
          <w:divBdr>
            <w:top w:val="none" w:sz="0" w:space="0" w:color="auto"/>
            <w:left w:val="none" w:sz="0" w:space="0" w:color="auto"/>
            <w:bottom w:val="none" w:sz="0" w:space="0" w:color="auto"/>
            <w:right w:val="none" w:sz="0" w:space="0" w:color="auto"/>
          </w:divBdr>
        </w:div>
      </w:divsChild>
    </w:div>
    <w:div w:id="1427455947">
      <w:bodyDiv w:val="1"/>
      <w:marLeft w:val="0"/>
      <w:marRight w:val="0"/>
      <w:marTop w:val="0"/>
      <w:marBottom w:val="0"/>
      <w:divBdr>
        <w:top w:val="none" w:sz="0" w:space="0" w:color="auto"/>
        <w:left w:val="none" w:sz="0" w:space="0" w:color="auto"/>
        <w:bottom w:val="none" w:sz="0" w:space="0" w:color="auto"/>
        <w:right w:val="none" w:sz="0" w:space="0" w:color="auto"/>
      </w:divBdr>
    </w:div>
    <w:div w:id="1748335828">
      <w:bodyDiv w:val="1"/>
      <w:marLeft w:val="0"/>
      <w:marRight w:val="0"/>
      <w:marTop w:val="0"/>
      <w:marBottom w:val="0"/>
      <w:divBdr>
        <w:top w:val="none" w:sz="0" w:space="0" w:color="auto"/>
        <w:left w:val="none" w:sz="0" w:space="0" w:color="auto"/>
        <w:bottom w:val="none" w:sz="0" w:space="0" w:color="auto"/>
        <w:right w:val="none" w:sz="0" w:space="0" w:color="auto"/>
      </w:divBdr>
    </w:div>
    <w:div w:id="1775007351">
      <w:bodyDiv w:val="1"/>
      <w:marLeft w:val="0"/>
      <w:marRight w:val="0"/>
      <w:marTop w:val="0"/>
      <w:marBottom w:val="0"/>
      <w:divBdr>
        <w:top w:val="none" w:sz="0" w:space="0" w:color="auto"/>
        <w:left w:val="none" w:sz="0" w:space="0" w:color="auto"/>
        <w:bottom w:val="none" w:sz="0" w:space="0" w:color="auto"/>
        <w:right w:val="none" w:sz="0" w:space="0" w:color="auto"/>
      </w:divBdr>
      <w:divsChild>
        <w:div w:id="227494849">
          <w:marLeft w:val="0"/>
          <w:marRight w:val="0"/>
          <w:marTop w:val="0"/>
          <w:marBottom w:val="0"/>
          <w:divBdr>
            <w:top w:val="none" w:sz="0" w:space="0" w:color="auto"/>
            <w:left w:val="none" w:sz="0" w:space="0" w:color="auto"/>
            <w:bottom w:val="none" w:sz="0" w:space="0" w:color="auto"/>
            <w:right w:val="none" w:sz="0" w:space="0" w:color="auto"/>
          </w:divBdr>
        </w:div>
        <w:div w:id="1466898352">
          <w:marLeft w:val="0"/>
          <w:marRight w:val="0"/>
          <w:marTop w:val="0"/>
          <w:marBottom w:val="0"/>
          <w:divBdr>
            <w:top w:val="none" w:sz="0" w:space="0" w:color="auto"/>
            <w:left w:val="none" w:sz="0" w:space="0" w:color="auto"/>
            <w:bottom w:val="none" w:sz="0" w:space="0" w:color="auto"/>
            <w:right w:val="none" w:sz="0" w:space="0" w:color="auto"/>
          </w:divBdr>
        </w:div>
        <w:div w:id="1371225556">
          <w:marLeft w:val="0"/>
          <w:marRight w:val="0"/>
          <w:marTop w:val="0"/>
          <w:marBottom w:val="0"/>
          <w:divBdr>
            <w:top w:val="none" w:sz="0" w:space="0" w:color="auto"/>
            <w:left w:val="none" w:sz="0" w:space="0" w:color="auto"/>
            <w:bottom w:val="none" w:sz="0" w:space="0" w:color="auto"/>
            <w:right w:val="none" w:sz="0" w:space="0" w:color="auto"/>
          </w:divBdr>
        </w:div>
        <w:div w:id="342123648">
          <w:marLeft w:val="0"/>
          <w:marRight w:val="0"/>
          <w:marTop w:val="0"/>
          <w:marBottom w:val="0"/>
          <w:divBdr>
            <w:top w:val="none" w:sz="0" w:space="0" w:color="auto"/>
            <w:left w:val="none" w:sz="0" w:space="0" w:color="auto"/>
            <w:bottom w:val="none" w:sz="0" w:space="0" w:color="auto"/>
            <w:right w:val="none" w:sz="0" w:space="0" w:color="auto"/>
          </w:divBdr>
        </w:div>
        <w:div w:id="361978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B479B-9FB0-4B0B-A6AD-A7B156DC5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4277</Words>
  <Characters>24379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Олжабек Бейсов</cp:lastModifiedBy>
  <cp:revision>5</cp:revision>
  <cp:lastPrinted>2024-06-17T07:45:00Z</cp:lastPrinted>
  <dcterms:created xsi:type="dcterms:W3CDTF">2024-06-27T12:18:00Z</dcterms:created>
  <dcterms:modified xsi:type="dcterms:W3CDTF">2024-06-28T12:59:00Z</dcterms:modified>
</cp:coreProperties>
</file>